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C9" w:rsidRPr="007A3F6A" w:rsidRDefault="007A3F6A" w:rsidP="007A3F6A">
      <w:pPr>
        <w:spacing w:line="360" w:lineRule="auto"/>
        <w:jc w:val="center"/>
        <w:rPr>
          <w:rFonts w:asciiTheme="minorEastAsia" w:hAnsiTheme="minorEastAsia" w:cs="Times New Roman"/>
          <w:b/>
          <w:sz w:val="36"/>
          <w:szCs w:val="36"/>
        </w:rPr>
      </w:pPr>
      <w:r>
        <w:rPr>
          <w:rFonts w:asciiTheme="minorEastAsia" w:hAnsiTheme="minorEastAsia" w:cs="Times New Roman" w:hint="eastAsia"/>
          <w:b/>
          <w:sz w:val="36"/>
          <w:szCs w:val="36"/>
        </w:rPr>
        <w:t>IB</w:t>
      </w:r>
      <w:r w:rsidR="00E36716">
        <w:rPr>
          <w:rFonts w:asciiTheme="minorEastAsia" w:hAnsiTheme="minorEastAsia" w:cs="Times New Roman" w:hint="eastAsia"/>
          <w:b/>
          <w:sz w:val="36"/>
          <w:szCs w:val="36"/>
        </w:rPr>
        <w:t>DP</w:t>
      </w:r>
      <w:r>
        <w:rPr>
          <w:rFonts w:asciiTheme="minorEastAsia" w:hAnsiTheme="minorEastAsia" w:cs="Times New Roman" w:hint="eastAsia"/>
          <w:b/>
          <w:sz w:val="36"/>
          <w:szCs w:val="36"/>
        </w:rPr>
        <w:t xml:space="preserve"> </w:t>
      </w:r>
      <w:r w:rsidR="00BD3FC9" w:rsidRPr="007A3F6A">
        <w:rPr>
          <w:rFonts w:asciiTheme="minorEastAsia" w:hAnsiTheme="minorEastAsia" w:cs="Times New Roman"/>
          <w:b/>
          <w:sz w:val="36"/>
          <w:szCs w:val="36"/>
        </w:rPr>
        <w:t>English B介绍</w:t>
      </w:r>
    </w:p>
    <w:p w:rsidR="00BD3FC9" w:rsidRPr="007A3F6A" w:rsidRDefault="00BD3FC9" w:rsidP="007A3F6A">
      <w:pPr>
        <w:pStyle w:val="a4"/>
        <w:numPr>
          <w:ilvl w:val="0"/>
          <w:numId w:val="9"/>
        </w:numPr>
        <w:spacing w:line="360" w:lineRule="auto"/>
        <w:ind w:firstLineChars="0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 xml:space="preserve"> 学科本质</w:t>
      </w:r>
    </w:p>
    <w:p w:rsidR="00BD3FC9" w:rsidRPr="007A3F6A" w:rsidRDefault="00BD3FC9" w:rsidP="007A3F6A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English B是一门语言习得的课程，其核心是通过学习大量的英语资料（包括日常英语和文学作品）提升学生的语言能力，旨在为学生提供必要的英语语</w:t>
      </w:r>
      <w:r w:rsidR="008F52A6" w:rsidRPr="007A3F6A">
        <w:rPr>
          <w:rFonts w:asciiTheme="minorEastAsia" w:hAnsiTheme="minorEastAsia" w:cs="Times New Roman"/>
          <w:sz w:val="24"/>
          <w:szCs w:val="24"/>
        </w:rPr>
        <w:t>言技能以及跨文化的知识理解能力，使他们能够应用这些能力在英语</w:t>
      </w:r>
      <w:r w:rsidRPr="007A3F6A">
        <w:rPr>
          <w:rFonts w:asciiTheme="minorEastAsia" w:hAnsiTheme="minorEastAsia" w:cs="Times New Roman"/>
          <w:sz w:val="24"/>
          <w:szCs w:val="24"/>
        </w:rPr>
        <w:t>国家进行良好的交流。在</w:t>
      </w:r>
      <w:r w:rsidR="00076DE4" w:rsidRPr="007A3F6A">
        <w:rPr>
          <w:rFonts w:asciiTheme="minorEastAsia" w:hAnsiTheme="minorEastAsia" w:cs="Times New Roman"/>
          <w:sz w:val="24"/>
          <w:szCs w:val="24"/>
        </w:rPr>
        <w:t>学习</w:t>
      </w:r>
      <w:r w:rsidRPr="007A3F6A">
        <w:rPr>
          <w:rFonts w:asciiTheme="minorEastAsia" w:hAnsiTheme="minorEastAsia" w:cs="Times New Roman"/>
          <w:sz w:val="24"/>
          <w:szCs w:val="24"/>
        </w:rPr>
        <w:t>这门课程的过程中，学习者</w:t>
      </w:r>
      <w:r w:rsidR="00076DE4" w:rsidRPr="007A3F6A">
        <w:rPr>
          <w:rFonts w:asciiTheme="minorEastAsia" w:hAnsiTheme="minorEastAsia" w:cs="Times New Roman" w:hint="eastAsia"/>
          <w:sz w:val="24"/>
          <w:szCs w:val="24"/>
        </w:rPr>
        <w:t>需尝试</w:t>
      </w:r>
      <w:r w:rsidRPr="007A3F6A">
        <w:rPr>
          <w:rFonts w:asciiTheme="minorEastAsia" w:hAnsiTheme="minorEastAsia" w:cs="Times New Roman"/>
          <w:sz w:val="24"/>
          <w:szCs w:val="24"/>
        </w:rPr>
        <w:t>跳出定性思维，提升国际化意识</w:t>
      </w:r>
      <w:r w:rsidR="00076DE4" w:rsidRPr="007A3F6A">
        <w:rPr>
          <w:rFonts w:asciiTheme="minorEastAsia" w:hAnsiTheme="minorEastAsia" w:cs="Times New Roman" w:hint="eastAsia"/>
          <w:sz w:val="24"/>
          <w:szCs w:val="24"/>
        </w:rPr>
        <w:t>和</w:t>
      </w:r>
      <w:r w:rsidRPr="007A3F6A">
        <w:rPr>
          <w:rFonts w:asciiTheme="minorEastAsia" w:hAnsiTheme="minorEastAsia" w:cs="Times New Roman"/>
          <w:sz w:val="24"/>
          <w:szCs w:val="24"/>
        </w:rPr>
        <w:t>对多元文化的认同感。</w:t>
      </w:r>
    </w:p>
    <w:p w:rsidR="00BD3FC9" w:rsidRPr="007A3F6A" w:rsidRDefault="00BD3FC9" w:rsidP="007A3F6A">
      <w:pPr>
        <w:spacing w:line="360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</w:p>
    <w:p w:rsidR="00BD3FC9" w:rsidRPr="007A3F6A" w:rsidRDefault="00BD3FC9" w:rsidP="007A3F6A">
      <w:pPr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二．学习目标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认识和理解不同的文化。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能够理解并正确运用所学的语言知识。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通过了解其它国家的文化，学会欣赏其他个人和社会群体的价值观和传统。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了解语言的作用，并认识到语言课程和其它课程之间的关系。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分析和比较本国语言与英语之间的差别，认识本国文化和其它国家之间的差异。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通过语言学习，为今后的学习和工作做好铺垫。</w:t>
      </w:r>
    </w:p>
    <w:p w:rsidR="00BD3FC9" w:rsidRPr="007A3F6A" w:rsidRDefault="00BD3FC9" w:rsidP="007A3F6A">
      <w:pPr>
        <w:pStyle w:val="a4"/>
        <w:numPr>
          <w:ilvl w:val="0"/>
          <w:numId w:val="7"/>
        </w:numPr>
        <w:spacing w:line="360" w:lineRule="auto"/>
        <w:ind w:left="357" w:firstLineChars="0" w:hanging="357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通过语言学习，培养学生的创造力，促进智力发育。</w:t>
      </w:r>
    </w:p>
    <w:p w:rsidR="00BD3FC9" w:rsidRPr="007A3F6A" w:rsidRDefault="00BD3FC9" w:rsidP="007A3F6A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</w:p>
    <w:p w:rsidR="00BD3FC9" w:rsidRPr="007A3F6A" w:rsidRDefault="00BD3FC9" w:rsidP="007A3F6A">
      <w:pPr>
        <w:widowControl/>
        <w:spacing w:line="360" w:lineRule="auto"/>
        <w:jc w:val="left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三． 学习方法</w:t>
      </w:r>
    </w:p>
    <w:p w:rsidR="00BD3FC9" w:rsidRPr="007A3F6A" w:rsidRDefault="00BD3FC9" w:rsidP="007A3F6A">
      <w:pPr>
        <w:pStyle w:val="a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学习和了解西方文化，</w:t>
      </w:r>
      <w:r w:rsidR="00714D70" w:rsidRPr="007A3F6A">
        <w:rPr>
          <w:rFonts w:asciiTheme="minorEastAsia" w:hAnsiTheme="minorEastAsia" w:cs="Times New Roman"/>
          <w:sz w:val="24"/>
          <w:szCs w:val="24"/>
        </w:rPr>
        <w:t>掌握</w:t>
      </w:r>
      <w:r w:rsidRPr="007A3F6A">
        <w:rPr>
          <w:rFonts w:asciiTheme="minorEastAsia" w:hAnsiTheme="minorEastAsia" w:cs="Times New Roman"/>
          <w:sz w:val="24"/>
          <w:szCs w:val="24"/>
        </w:rPr>
        <w:t>基本的词汇和短语</w:t>
      </w:r>
      <w:r w:rsidR="00714D70" w:rsidRPr="007A3F6A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D3FC9" w:rsidRPr="007A3F6A" w:rsidRDefault="00BD3FC9" w:rsidP="007A3F6A">
      <w:pPr>
        <w:pStyle w:val="a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注意学术写作的特点，灵活运用不同文体进行写作</w:t>
      </w:r>
      <w:r w:rsidR="00714D70" w:rsidRPr="007A3F6A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BD3FC9" w:rsidRPr="007A3F6A" w:rsidRDefault="00BD3FC9" w:rsidP="007A3F6A">
      <w:pPr>
        <w:pStyle w:val="a4"/>
        <w:widowControl/>
        <w:numPr>
          <w:ilvl w:val="0"/>
          <w:numId w:val="8"/>
        </w:numPr>
        <w:spacing w:line="360" w:lineRule="auto"/>
        <w:ind w:firstLineChars="0"/>
        <w:jc w:val="left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注意积累口语和写作素材，除了课本以外的文章，还需要阅读相关话题的其它文章</w:t>
      </w:r>
      <w:r w:rsidR="00714D70" w:rsidRPr="007A3F6A">
        <w:rPr>
          <w:rFonts w:asciiTheme="minorEastAsia" w:hAnsiTheme="minorEastAsia" w:cs="Times New Roman" w:hint="eastAsia"/>
          <w:sz w:val="24"/>
          <w:szCs w:val="24"/>
        </w:rPr>
        <w:t>。</w:t>
      </w:r>
    </w:p>
    <w:p w:rsidR="00520A19" w:rsidRPr="007A3F6A" w:rsidRDefault="00BD3FC9" w:rsidP="007A3F6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 xml:space="preserve">四． </w:t>
      </w:r>
      <w:r w:rsidR="00520A19" w:rsidRPr="007A3F6A">
        <w:rPr>
          <w:rFonts w:asciiTheme="minorEastAsia" w:hAnsiTheme="minorEastAsia" w:cs="Times New Roman"/>
          <w:sz w:val="24"/>
          <w:szCs w:val="24"/>
        </w:rPr>
        <w:t>课程大纲：</w:t>
      </w:r>
    </w:p>
    <w:p w:rsidR="00520A19" w:rsidRPr="007A3F6A" w:rsidRDefault="00520A19" w:rsidP="007A3F6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  <w:r w:rsidRPr="007A3F6A">
        <w:rPr>
          <w:rFonts w:asciiTheme="minorEastAsia" w:hAnsiTheme="minorEastAsia" w:cs="Times New Roman"/>
          <w:sz w:val="24"/>
          <w:szCs w:val="24"/>
        </w:rPr>
        <w:t>English B 包含三</w:t>
      </w:r>
      <w:r w:rsidR="00C04E20" w:rsidRPr="007A3F6A">
        <w:rPr>
          <w:rFonts w:asciiTheme="minorEastAsia" w:hAnsiTheme="minorEastAsia" w:cs="Times New Roman"/>
          <w:sz w:val="24"/>
          <w:szCs w:val="24"/>
        </w:rPr>
        <w:t>个核心话题和</w:t>
      </w:r>
      <w:r w:rsidRPr="007A3F6A">
        <w:rPr>
          <w:rFonts w:asciiTheme="minorEastAsia" w:hAnsiTheme="minorEastAsia" w:cs="Times New Roman"/>
          <w:sz w:val="24"/>
          <w:szCs w:val="24"/>
        </w:rPr>
        <w:t>和两</w:t>
      </w:r>
      <w:r w:rsidR="00C04E20" w:rsidRPr="007A3F6A">
        <w:rPr>
          <w:rFonts w:asciiTheme="minorEastAsia" w:hAnsiTheme="minorEastAsia" w:cs="Times New Roman"/>
          <w:sz w:val="24"/>
          <w:szCs w:val="24"/>
        </w:rPr>
        <w:t>个选修话题</w:t>
      </w:r>
      <w:r w:rsidRPr="007A3F6A">
        <w:rPr>
          <w:rFonts w:asciiTheme="minorEastAsia" w:hAnsiTheme="minorEastAsia" w:cs="Times New Roman"/>
          <w:sz w:val="24"/>
          <w:szCs w:val="24"/>
        </w:rPr>
        <w:t>。</w:t>
      </w:r>
    </w:p>
    <w:p w:rsidR="00520A19" w:rsidRPr="007A3F6A" w:rsidRDefault="00520A19" w:rsidP="007A3F6A">
      <w:pPr>
        <w:spacing w:line="360" w:lineRule="auto"/>
        <w:rPr>
          <w:rFonts w:asciiTheme="minorEastAsia" w:hAnsiTheme="minorEastAsia" w:cs="Times New Roman"/>
          <w:sz w:val="24"/>
          <w:szCs w:val="24"/>
        </w:rPr>
      </w:pPr>
    </w:p>
    <w:p w:rsidR="00B94794" w:rsidRPr="007A3F6A" w:rsidRDefault="00B94794" w:rsidP="00520A19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B94794" w:rsidRPr="007A3F6A" w:rsidRDefault="00B94794" w:rsidP="00520A19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B94794" w:rsidRPr="007A3F6A" w:rsidRDefault="00B94794" w:rsidP="00520A19">
      <w:pPr>
        <w:spacing w:line="360" w:lineRule="auto"/>
        <w:rPr>
          <w:rFonts w:asciiTheme="minorEastAsia" w:hAnsiTheme="minorEastAsia" w:cs="Times New Roman"/>
          <w:sz w:val="24"/>
        </w:rPr>
      </w:pPr>
    </w:p>
    <w:p w:rsidR="00531F11" w:rsidRPr="00531F11" w:rsidRDefault="00531F11" w:rsidP="00520A19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520A19" w:rsidRPr="00531F11" w:rsidRDefault="00C40FAA">
      <w:pPr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.8pt;width:195.85pt;height:150.05pt;z-index:251660288;mso-position-horizontal:center;mso-width-relative:margin;mso-height-relative:margin">
            <v:textbox style="mso-next-textbox:#_x0000_s1026">
              <w:txbxContent>
                <w:p w:rsidR="00520A19" w:rsidRPr="00531F11" w:rsidRDefault="00520A19" w:rsidP="00520A19">
                  <w:pPr>
                    <w:spacing w:line="360" w:lineRule="auto"/>
                    <w:jc w:val="center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核心</w:t>
                  </w:r>
                  <w:r w:rsidR="00C04E20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话题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：</w:t>
                  </w:r>
                </w:p>
                <w:p w:rsidR="00520A19" w:rsidRPr="00531F11" w:rsidRDefault="00045974" w:rsidP="00520A19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C</w:t>
                  </w:r>
                  <w:r w:rsidR="00520A19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ommunication and 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M</w:t>
                  </w:r>
                  <w:r w:rsidR="00520A19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edia </w:t>
                  </w:r>
                </w:p>
                <w:p w:rsidR="00520A19" w:rsidRPr="00531F11" w:rsidRDefault="00520A19" w:rsidP="00531F11">
                  <w:pPr>
                    <w:spacing w:line="360" w:lineRule="auto"/>
                    <w:ind w:firstLineChars="350" w:firstLine="843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交流与媒体 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Global Issue</w:t>
                  </w:r>
                  <w:r w:rsidR="007360B1" w:rsidRPr="00531F1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s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 全球性问题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1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Social</w:t>
                  </w:r>
                  <w:r w:rsidR="00045974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 R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elationship</w:t>
                  </w:r>
                  <w:r w:rsidR="00833C3D" w:rsidRPr="00531F1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s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 社会关系</w:t>
                  </w:r>
                </w:p>
                <w:p w:rsidR="00520A19" w:rsidRPr="00A669A7" w:rsidRDefault="00520A19">
                  <w:pPr>
                    <w:rPr>
                      <w:rFonts w:ascii="Times New Roman" w:eastAsia="华文楷体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393pt;margin-top:85.2pt;width:2.25pt;height:106.5pt;z-index:251669504" o:connectortype="straight"/>
        </w:pict>
      </w:r>
      <w:r>
        <w:rPr>
          <w:rFonts w:asciiTheme="minorEastAsia" w:hAnsiTheme="minorEastAsia" w:cs="Times New Roman"/>
          <w:b/>
          <w:noProof/>
        </w:rPr>
        <w:pict>
          <v:shape id="_x0000_s1036" type="#_x0000_t32" style="position:absolute;left:0;text-align:left;margin-left:300.2pt;margin-top:85.2pt;width:40.3pt;height:106.5pt;flip:y;z-index:251668480" o:connectortype="straight"/>
        </w:pict>
      </w:r>
      <w:r>
        <w:rPr>
          <w:rFonts w:asciiTheme="minorEastAsia" w:hAnsiTheme="minorEastAsia" w:cs="Times New Roman"/>
          <w:b/>
          <w:noProof/>
        </w:rPr>
        <w:pict>
          <v:shape id="_x0000_s1035" type="#_x0000_t32" style="position:absolute;left:0;text-align:left;margin-left:53.45pt;margin-top:85.2pt;width:61.65pt;height:106.5pt;z-index:251667456" o:connectortype="straight"/>
        </w:pict>
      </w:r>
      <w:r>
        <w:rPr>
          <w:rFonts w:asciiTheme="minorEastAsia" w:hAnsiTheme="minorEastAsia" w:cs="Times New Roman"/>
          <w:b/>
          <w:noProof/>
        </w:rPr>
        <w:pict>
          <v:shape id="_x0000_s1027" type="#_x0000_t202" style="position:absolute;left:0;text-align:left;margin-left:-42pt;margin-top:32.85pt;width:96pt;height:52.35pt;z-index:251661312">
            <v:textbox style="mso-next-textbox:#_x0000_s1027">
              <w:txbxContent>
                <w:p w:rsidR="00520A19" w:rsidRDefault="00520A19"/>
                <w:p w:rsidR="00520A19" w:rsidRPr="007360B1" w:rsidRDefault="00520A19" w:rsidP="00520A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60B1">
                    <w:rPr>
                      <w:rFonts w:ascii="Times New Roman" w:hAnsi="Times New Roman" w:cs="Times New Roman"/>
                      <w:b/>
                    </w:rPr>
                    <w:t>SL</w:t>
                  </w:r>
                </w:p>
                <w:p w:rsidR="00520A19" w:rsidRPr="00520A19" w:rsidRDefault="00520A19" w:rsidP="00520A19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 w:cs="Times New Roman"/>
          <w:b/>
          <w:noProof/>
        </w:rPr>
        <w:pict>
          <v:shape id="_x0000_s1028" type="#_x0000_t202" style="position:absolute;left:0;text-align:left;margin-left:340.5pt;margin-top:25.2pt;width:93.75pt;height:60pt;z-index:251662336">
            <v:textbox style="mso-next-textbox:#_x0000_s1028">
              <w:txbxContent>
                <w:p w:rsidR="00520A19" w:rsidRDefault="00520A19"/>
                <w:p w:rsidR="00520A19" w:rsidRPr="007360B1" w:rsidRDefault="00520A19" w:rsidP="00520A19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7360B1">
                    <w:rPr>
                      <w:rFonts w:ascii="Times New Roman" w:hAnsi="Times New Roman" w:cs="Times New Roman"/>
                      <w:b/>
                    </w:rPr>
                    <w:t>HL</w:t>
                  </w:r>
                </w:p>
              </w:txbxContent>
            </v:textbox>
          </v:shape>
        </w:pict>
      </w: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C40FAA" w:rsidP="00520A19">
      <w:pPr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  <w:noProof/>
        </w:rPr>
        <w:pict>
          <v:shape id="_x0000_s1033" type="#_x0000_t32" style="position:absolute;left:0;text-align:left;margin-left:305.5pt;margin-top:10.1pt;width:35pt;height:0;z-index:251666432" o:connectortype="straight"/>
        </w:pict>
      </w:r>
      <w:r>
        <w:rPr>
          <w:rFonts w:asciiTheme="minorEastAsia" w:hAnsiTheme="minorEastAsia" w:cs="Times New Roman"/>
          <w:b/>
          <w:noProof/>
        </w:rPr>
        <w:pict>
          <v:shape id="_x0000_s1032" type="#_x0000_t32" style="position:absolute;left:0;text-align:left;margin-left:54pt;margin-top:10.05pt;width:55.65pt;height:0;z-index:251665408" o:connectortype="straight"/>
        </w:pict>
      </w: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C40FAA" w:rsidP="00520A19">
      <w:pPr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/>
          <w:b/>
          <w:noProof/>
        </w:rPr>
        <w:pict>
          <v:shape id="_x0000_s1030" type="#_x0000_t202" style="position:absolute;left:0;text-align:left;margin-left:53.45pt;margin-top:4.5pt;width:246.75pt;height:199.05pt;z-index:251663360">
            <v:textbox style="mso-next-textbox:#_x0000_s1030">
              <w:txbxContent>
                <w:p w:rsidR="00520A19" w:rsidRPr="00531F11" w:rsidRDefault="00520A19" w:rsidP="007360B1">
                  <w:pPr>
                    <w:spacing w:line="360" w:lineRule="auto"/>
                    <w:jc w:val="center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选修</w:t>
                  </w:r>
                  <w:r w:rsidR="00C04E20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话题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（</w:t>
                  </w:r>
                  <w:r w:rsidR="00C04E20"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五选二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）：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Cultural diversity 多元文化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Customs and </w:t>
                  </w:r>
                  <w:r w:rsidR="004638F4" w:rsidRPr="00531F1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T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raditions 习俗与传统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Health 健康</w:t>
                  </w:r>
                </w:p>
                <w:p w:rsidR="00520A19" w:rsidRPr="00531F11" w:rsidRDefault="00520A19" w:rsidP="00520A19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Leisure 休闲</w:t>
                  </w:r>
                </w:p>
                <w:p w:rsidR="00520A19" w:rsidRPr="00531F11" w:rsidRDefault="00520A19" w:rsidP="007360B1">
                  <w:pPr>
                    <w:numPr>
                      <w:ilvl w:val="0"/>
                      <w:numId w:val="2"/>
                    </w:numPr>
                    <w:spacing w:line="360" w:lineRule="auto"/>
                    <w:rPr>
                      <w:rFonts w:asciiTheme="minorEastAsia" w:hAnsiTheme="minorEastAsia" w:cs="Times New Roman"/>
                      <w:b/>
                      <w:sz w:val="24"/>
                    </w:rPr>
                  </w:pP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 xml:space="preserve">Science and </w:t>
                  </w:r>
                  <w:r w:rsidR="004638F4" w:rsidRPr="00531F11">
                    <w:rPr>
                      <w:rFonts w:asciiTheme="minorEastAsia" w:hAnsiTheme="minorEastAsia" w:cs="Times New Roman" w:hint="eastAsia"/>
                      <w:b/>
                      <w:sz w:val="24"/>
                    </w:rPr>
                    <w:t>T</w:t>
                  </w:r>
                  <w:r w:rsidRPr="00531F11">
                    <w:rPr>
                      <w:rFonts w:asciiTheme="minorEastAsia" w:hAnsiTheme="minorEastAsia" w:cs="Times New Roman"/>
                      <w:b/>
                      <w:sz w:val="24"/>
                    </w:rPr>
                    <w:t>echnology 科学与技术</w:t>
                  </w:r>
                </w:p>
                <w:p w:rsidR="00520A19" w:rsidRPr="00A669A7" w:rsidRDefault="00520A19">
                  <w:pPr>
                    <w:rPr>
                      <w:rFonts w:ascii="Times New Roman" w:eastAsia="华文楷体" w:hAnsi="Times New Roman" w:cs="Times New Roman"/>
                      <w:b/>
                    </w:rPr>
                  </w:pPr>
                </w:p>
              </w:txbxContent>
            </v:textbox>
          </v:shape>
        </w:pict>
      </w:r>
      <w:r>
        <w:rPr>
          <w:rFonts w:asciiTheme="minorEastAsia" w:hAnsiTheme="minorEastAsia" w:cs="Times New Roman"/>
          <w:b/>
          <w:noProof/>
        </w:rPr>
        <w:pict>
          <v:shape id="_x0000_s1031" type="#_x0000_t202" style="position:absolute;left:0;text-align:left;margin-left:320.25pt;margin-top:4.5pt;width:149.25pt;height:89.4pt;z-index:251664384">
            <v:textbox style="mso-next-textbox:#_x0000_s1031">
              <w:txbxContent>
                <w:p w:rsidR="00520A19" w:rsidRDefault="00520A19" w:rsidP="00520A19">
                  <w:pPr>
                    <w:jc w:val="center"/>
                    <w:rPr>
                      <w:b/>
                    </w:rPr>
                  </w:pPr>
                </w:p>
                <w:p w:rsidR="00520A19" w:rsidRPr="00531F11" w:rsidRDefault="00520A19" w:rsidP="00520A19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31F11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文学作品</w:t>
                  </w:r>
                </w:p>
                <w:p w:rsidR="00520A19" w:rsidRPr="00531F11" w:rsidRDefault="00520A19" w:rsidP="00520A19">
                  <w:pPr>
                    <w:jc w:val="center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  <w:r w:rsidRPr="00531F11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2</w:t>
                  </w:r>
                  <w:r w:rsidRPr="00531F11">
                    <w:rPr>
                      <w:rFonts w:asciiTheme="minorEastAsia" w:hAnsiTheme="minorEastAsia" w:hint="eastAsia"/>
                      <w:b/>
                      <w:sz w:val="24"/>
                      <w:szCs w:val="24"/>
                    </w:rPr>
                    <w:t>本</w:t>
                  </w:r>
                </w:p>
              </w:txbxContent>
            </v:textbox>
          </v:shape>
        </w:pict>
      </w: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rPr>
          <w:rFonts w:asciiTheme="minorEastAsia" w:hAnsiTheme="minorEastAsia" w:cs="Times New Roman"/>
          <w:b/>
        </w:rPr>
      </w:pPr>
    </w:p>
    <w:p w:rsidR="00683846" w:rsidRPr="00531F11" w:rsidRDefault="00683846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520A19" w:rsidRPr="00531F11" w:rsidRDefault="00520A19" w:rsidP="00520A19">
      <w:pPr>
        <w:tabs>
          <w:tab w:val="left" w:pos="5460"/>
        </w:tabs>
        <w:rPr>
          <w:rFonts w:asciiTheme="minorEastAsia" w:hAnsiTheme="minorEastAsia" w:cs="Times New Roman"/>
          <w:b/>
        </w:rPr>
      </w:pPr>
    </w:p>
    <w:p w:rsidR="00B94794" w:rsidRPr="00531F11" w:rsidRDefault="00B94794" w:rsidP="00520A19">
      <w:pPr>
        <w:rPr>
          <w:rFonts w:asciiTheme="minorEastAsia" w:hAnsiTheme="minorEastAsia" w:cs="Times New Roman"/>
          <w:b/>
          <w:sz w:val="24"/>
        </w:rPr>
      </w:pPr>
    </w:p>
    <w:p w:rsidR="00B94794" w:rsidRPr="00531F11" w:rsidRDefault="00B94794" w:rsidP="00520A19">
      <w:pPr>
        <w:rPr>
          <w:rFonts w:asciiTheme="minorEastAsia" w:hAnsiTheme="minorEastAsia" w:cs="Times New Roman"/>
          <w:b/>
          <w:sz w:val="24"/>
        </w:rPr>
      </w:pPr>
    </w:p>
    <w:p w:rsidR="00B94794" w:rsidRPr="00531F11" w:rsidRDefault="00B94794" w:rsidP="00520A19">
      <w:pPr>
        <w:rPr>
          <w:rFonts w:asciiTheme="minorEastAsia" w:hAnsiTheme="minorEastAsia" w:cs="Times New Roman"/>
          <w:b/>
          <w:sz w:val="24"/>
        </w:rPr>
      </w:pPr>
    </w:p>
    <w:p w:rsidR="00B94794" w:rsidRPr="00531F11" w:rsidRDefault="00B94794" w:rsidP="00520A19">
      <w:pPr>
        <w:rPr>
          <w:rFonts w:asciiTheme="minorEastAsia" w:hAnsiTheme="minorEastAsia" w:cs="Times New Roman"/>
          <w:b/>
          <w:sz w:val="24"/>
        </w:rPr>
      </w:pPr>
    </w:p>
    <w:p w:rsidR="00DC3E2F" w:rsidRDefault="00DC3E2F" w:rsidP="00520A19">
      <w:pPr>
        <w:rPr>
          <w:rFonts w:asciiTheme="minorEastAsia" w:hAnsiTheme="minorEastAsia" w:cs="Times New Roman"/>
          <w:b/>
          <w:sz w:val="24"/>
        </w:rPr>
      </w:pPr>
    </w:p>
    <w:p w:rsidR="00DC3E2F" w:rsidRDefault="00DC3E2F" w:rsidP="00520A19">
      <w:pPr>
        <w:rPr>
          <w:rFonts w:asciiTheme="minorEastAsia" w:hAnsiTheme="minorEastAsia" w:cs="Times New Roman"/>
          <w:b/>
          <w:sz w:val="24"/>
        </w:rPr>
      </w:pPr>
    </w:p>
    <w:p w:rsidR="00520A19" w:rsidRPr="00531F11" w:rsidRDefault="00BD3FC9" w:rsidP="00520A19">
      <w:pPr>
        <w:rPr>
          <w:rFonts w:asciiTheme="minorEastAsia" w:hAnsiTheme="minorEastAsia" w:cs="Times New Roman"/>
          <w:b/>
          <w:sz w:val="24"/>
        </w:rPr>
      </w:pPr>
      <w:r w:rsidRPr="00531F11">
        <w:rPr>
          <w:rFonts w:asciiTheme="minorEastAsia" w:hAnsiTheme="minorEastAsia" w:cs="Times New Roman"/>
          <w:b/>
          <w:sz w:val="24"/>
        </w:rPr>
        <w:t xml:space="preserve">五． </w:t>
      </w:r>
      <w:r w:rsidR="00520A19" w:rsidRPr="00531F11">
        <w:rPr>
          <w:rFonts w:asciiTheme="minorEastAsia" w:hAnsiTheme="minorEastAsia" w:cs="Times New Roman"/>
          <w:b/>
          <w:sz w:val="24"/>
        </w:rPr>
        <w:t>考试大纲：</w:t>
      </w:r>
    </w:p>
    <w:p w:rsidR="00520A19" w:rsidRPr="00531F11" w:rsidRDefault="00520A19" w:rsidP="00520A19">
      <w:pPr>
        <w:spacing w:line="360" w:lineRule="auto"/>
        <w:rPr>
          <w:rFonts w:asciiTheme="minorEastAsia" w:hAnsiTheme="minorEastAsia" w:cs="Times New Roman"/>
          <w:b/>
          <w:sz w:val="24"/>
        </w:rPr>
      </w:pPr>
      <w:r w:rsidRPr="00531F11">
        <w:rPr>
          <w:rFonts w:asciiTheme="minorEastAsia" w:hAnsiTheme="minorEastAsia" w:cs="Times New Roman"/>
          <w:b/>
          <w:sz w:val="24"/>
        </w:rPr>
        <w:t>English B课程考核标准分为两个部分：</w:t>
      </w:r>
    </w:p>
    <w:p w:rsidR="00520A19" w:rsidRPr="00531F11" w:rsidRDefault="00520A19" w:rsidP="00520A19">
      <w:pPr>
        <w:numPr>
          <w:ilvl w:val="0"/>
          <w:numId w:val="3"/>
        </w:numPr>
        <w:spacing w:line="360" w:lineRule="auto"/>
        <w:rPr>
          <w:rFonts w:asciiTheme="minorEastAsia" w:hAnsiTheme="minorEastAsia" w:cs="Times New Roman"/>
          <w:b/>
          <w:sz w:val="24"/>
        </w:rPr>
      </w:pPr>
      <w:r w:rsidRPr="00531F11">
        <w:rPr>
          <w:rFonts w:asciiTheme="minorEastAsia" w:hAnsiTheme="minorEastAsia" w:cs="Times New Roman"/>
          <w:b/>
          <w:sz w:val="24"/>
        </w:rPr>
        <w:t>外部评价</w:t>
      </w:r>
    </w:p>
    <w:p w:rsidR="00EF57FD" w:rsidRPr="00531F11" w:rsidRDefault="00520A19" w:rsidP="00A2421B">
      <w:pPr>
        <w:numPr>
          <w:ilvl w:val="0"/>
          <w:numId w:val="3"/>
        </w:numPr>
        <w:spacing w:line="360" w:lineRule="auto"/>
        <w:rPr>
          <w:rFonts w:asciiTheme="minorEastAsia" w:hAnsiTheme="minorEastAsia" w:cs="Times New Roman"/>
          <w:b/>
          <w:sz w:val="24"/>
        </w:rPr>
      </w:pPr>
      <w:r w:rsidRPr="00531F11">
        <w:rPr>
          <w:rFonts w:asciiTheme="minorEastAsia" w:hAnsiTheme="minorEastAsia" w:cs="Times New Roman"/>
          <w:b/>
          <w:sz w:val="24"/>
        </w:rPr>
        <w:t>内部评价</w:t>
      </w:r>
    </w:p>
    <w:p w:rsidR="007D2697" w:rsidRDefault="007D2697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17686F" w:rsidRDefault="0017686F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17686F" w:rsidRDefault="0017686F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17686F" w:rsidRDefault="0017686F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17686F" w:rsidRDefault="0017686F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p w:rsidR="00DC3E2F" w:rsidRPr="00531F11" w:rsidRDefault="00DC3E2F" w:rsidP="006C7351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tbl>
      <w:tblPr>
        <w:tblpPr w:leftFromText="180" w:rightFromText="180" w:vertAnchor="text" w:tblpX="-101" w:tblpY="1171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1184"/>
      </w:tblGrid>
      <w:tr w:rsidR="007D2697" w:rsidRPr="00531F11" w:rsidTr="00D725E6">
        <w:trPr>
          <w:trHeight w:val="615"/>
        </w:trPr>
        <w:tc>
          <w:tcPr>
            <w:tcW w:w="7621" w:type="dxa"/>
          </w:tcPr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 w:hint="eastAsia"/>
                <w:b/>
                <w:sz w:val="24"/>
              </w:rPr>
              <w:t>S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L考查内容</w:t>
            </w:r>
          </w:p>
        </w:tc>
        <w:tc>
          <w:tcPr>
            <w:tcW w:w="1184" w:type="dxa"/>
          </w:tcPr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所占比重</w:t>
            </w:r>
          </w:p>
        </w:tc>
      </w:tr>
      <w:tr w:rsidR="007D2697" w:rsidRPr="00531F11" w:rsidTr="00D725E6">
        <w:trPr>
          <w:trHeight w:val="3600"/>
        </w:trPr>
        <w:tc>
          <w:tcPr>
            <w:tcW w:w="7621" w:type="dxa"/>
          </w:tcPr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外部评价部分</w:t>
            </w: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第一卷 （1.5小时）考察输入性语言技能</w:t>
            </w: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在</w:t>
            </w:r>
            <w:r w:rsidRPr="00531F11">
              <w:rPr>
                <w:rFonts w:asciiTheme="minorEastAsia" w:hAnsiTheme="minorEastAsia" w:cs="Times New Roman" w:hint="eastAsia"/>
                <w:b/>
                <w:sz w:val="24"/>
              </w:rPr>
              <w:t>1.5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小时内完成</w:t>
            </w:r>
            <w:r w:rsidRPr="00531F11">
              <w:rPr>
                <w:rFonts w:asciiTheme="minorEastAsia" w:hAnsiTheme="minorEastAsia" w:cs="Times New Roman" w:hint="eastAsia"/>
                <w:b/>
                <w:sz w:val="24"/>
              </w:rPr>
              <w:t>4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篇与核心话题相关的文章的阅读，并完成相应的阅读理解题目。</w:t>
            </w: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第二卷 （1.5小时）考察写作技巧</w:t>
            </w:r>
          </w:p>
          <w:p w:rsidR="007D2697" w:rsidRPr="00531F11" w:rsidRDefault="007D2697" w:rsidP="00531F11">
            <w:pPr>
              <w:tabs>
                <w:tab w:val="left" w:pos="5460"/>
              </w:tabs>
              <w:ind w:left="482" w:hangingChars="200" w:hanging="482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从所给的5个题目中选择一个进行写作（字数要求：250-400字）</w:t>
            </w:r>
          </w:p>
          <w:p w:rsidR="007D2697" w:rsidRPr="00531F11" w:rsidRDefault="007D2697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写作：输入性语言技能和写作能力</w:t>
            </w:r>
          </w:p>
          <w:p w:rsidR="007D2697" w:rsidRPr="00531F11" w:rsidRDefault="007D2697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根据</w:t>
            </w:r>
            <w:r w:rsidR="00195F14" w:rsidRPr="00531F11">
              <w:rPr>
                <w:rFonts w:asciiTheme="minorEastAsia" w:hAnsiTheme="minorEastAsia" w:cs="Times New Roman" w:hint="eastAsia"/>
                <w:b/>
                <w:sz w:val="24"/>
              </w:rPr>
              <w:t>阅读材料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写一篇</w:t>
            </w:r>
            <w:r w:rsidR="00195F14" w:rsidRPr="00531F11">
              <w:rPr>
                <w:rFonts w:asciiTheme="minorEastAsia" w:hAnsiTheme="minorEastAsia" w:cs="Times New Roman" w:hint="eastAsia"/>
                <w:b/>
                <w:sz w:val="24"/>
              </w:rPr>
              <w:t>3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 xml:space="preserve">00 – </w:t>
            </w:r>
            <w:r w:rsidR="00195F14" w:rsidRPr="00531F11">
              <w:rPr>
                <w:rFonts w:asciiTheme="minorEastAsia" w:hAnsiTheme="minorEastAsia" w:cs="Times New Roman" w:hint="eastAsia"/>
                <w:b/>
                <w:sz w:val="24"/>
              </w:rPr>
              <w:t>4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00 字的文章，并附上1</w:t>
            </w:r>
            <w:r w:rsidR="00195F14" w:rsidRPr="00531F11">
              <w:rPr>
                <w:rFonts w:asciiTheme="minorEastAsia" w:hAnsiTheme="minorEastAsia" w:cs="Times New Roman" w:hint="eastAsia"/>
                <w:b/>
                <w:sz w:val="24"/>
              </w:rPr>
              <w:t>0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0字左右的</w:t>
            </w:r>
          </w:p>
          <w:p w:rsidR="007D2697" w:rsidRPr="00531F11" w:rsidRDefault="007D2697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阐述</w:t>
            </w:r>
          </w:p>
        </w:tc>
        <w:tc>
          <w:tcPr>
            <w:tcW w:w="1184" w:type="dxa"/>
          </w:tcPr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70%</w:t>
            </w: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531F11">
            <w:pPr>
              <w:tabs>
                <w:tab w:val="left" w:pos="5460"/>
              </w:tabs>
              <w:ind w:firstLineChars="100" w:firstLine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25%</w:t>
            </w: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25%</w:t>
            </w: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20%</w:t>
            </w:r>
          </w:p>
        </w:tc>
      </w:tr>
      <w:tr w:rsidR="007D2697" w:rsidRPr="00531F11" w:rsidTr="00D725E6">
        <w:trPr>
          <w:trHeight w:val="3952"/>
        </w:trPr>
        <w:tc>
          <w:tcPr>
            <w:tcW w:w="7621" w:type="dxa"/>
          </w:tcPr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内部评价部分</w:t>
            </w: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由教师考核并由IB组织审核</w:t>
            </w: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个人口语测试:根据选修话题发表8-10分钟的演讲或者讨论（15分钟准备时间）。</w:t>
            </w: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互动性口语活动测试：根据核心话题进行三种课堂活动，并由老师对活动表现作评价。</w:t>
            </w:r>
          </w:p>
          <w:p w:rsidR="007D2697" w:rsidRPr="00531F11" w:rsidRDefault="007D2697" w:rsidP="00D725E6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184" w:type="dxa"/>
          </w:tcPr>
          <w:p w:rsidR="007D2697" w:rsidRPr="00531F11" w:rsidRDefault="007D2697" w:rsidP="00531F11">
            <w:pPr>
              <w:tabs>
                <w:tab w:val="left" w:pos="5460"/>
              </w:tabs>
              <w:ind w:firstLineChars="100" w:firstLine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30%</w:t>
            </w: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20%</w:t>
            </w: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7D2697" w:rsidRPr="00531F11" w:rsidRDefault="007D2697" w:rsidP="00D725E6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10%</w:t>
            </w:r>
          </w:p>
        </w:tc>
      </w:tr>
    </w:tbl>
    <w:p w:rsidR="007D2697" w:rsidRPr="00531F11" w:rsidRDefault="007D2697" w:rsidP="007D2697">
      <w:pPr>
        <w:tabs>
          <w:tab w:val="left" w:pos="5460"/>
        </w:tabs>
        <w:ind w:right="420"/>
        <w:rPr>
          <w:rFonts w:asciiTheme="minorEastAsia" w:hAnsiTheme="minorEastAsia" w:cs="Times New Roman"/>
          <w:b/>
        </w:rPr>
      </w:pPr>
    </w:p>
    <w:p w:rsidR="00DC3E2F" w:rsidRDefault="00DC3E2F">
      <w:pPr>
        <w:widowControl/>
        <w:jc w:val="left"/>
        <w:rPr>
          <w:rFonts w:asciiTheme="minorEastAsia" w:hAnsiTheme="minorEastAsia" w:cs="Times New Roman"/>
          <w:b/>
          <w:sz w:val="24"/>
        </w:rPr>
      </w:pPr>
      <w:r>
        <w:rPr>
          <w:rFonts w:asciiTheme="minorEastAsia" w:hAnsiTheme="minorEastAsia" w:cs="Times New Roman"/>
          <w:b/>
          <w:sz w:val="24"/>
        </w:rPr>
        <w:br w:type="page"/>
      </w:r>
    </w:p>
    <w:p w:rsidR="007D2697" w:rsidRPr="00531F11" w:rsidRDefault="007D2697" w:rsidP="007D2697">
      <w:pPr>
        <w:spacing w:line="360" w:lineRule="auto"/>
        <w:rPr>
          <w:rFonts w:asciiTheme="minorEastAsia" w:hAnsiTheme="minorEastAsia" w:cs="Times New Roman"/>
          <w:b/>
          <w:sz w:val="24"/>
        </w:rPr>
      </w:pPr>
    </w:p>
    <w:tbl>
      <w:tblPr>
        <w:tblpPr w:leftFromText="180" w:rightFromText="180" w:vertAnchor="text" w:tblpX="-101" w:tblpY="1171"/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1"/>
        <w:gridCol w:w="1184"/>
      </w:tblGrid>
      <w:tr w:rsidR="00B94794" w:rsidRPr="00531F11" w:rsidTr="00DB16DA">
        <w:trPr>
          <w:trHeight w:val="615"/>
        </w:trPr>
        <w:tc>
          <w:tcPr>
            <w:tcW w:w="7621" w:type="dxa"/>
          </w:tcPr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HL考查内容</w:t>
            </w:r>
          </w:p>
        </w:tc>
        <w:tc>
          <w:tcPr>
            <w:tcW w:w="1184" w:type="dxa"/>
          </w:tcPr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所占比重</w:t>
            </w:r>
          </w:p>
        </w:tc>
      </w:tr>
      <w:tr w:rsidR="00B94794" w:rsidRPr="00531F11" w:rsidTr="00195F14">
        <w:trPr>
          <w:trHeight w:val="1124"/>
        </w:trPr>
        <w:tc>
          <w:tcPr>
            <w:tcW w:w="7621" w:type="dxa"/>
          </w:tcPr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外部评价部分</w:t>
            </w: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第一卷 （1.5小时）考察输入性语言技能</w:t>
            </w:r>
          </w:p>
          <w:p w:rsidR="00B94794" w:rsidRPr="00531F11" w:rsidRDefault="00B94794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在</w:t>
            </w:r>
            <w:r w:rsidR="0014233A" w:rsidRPr="00531F11">
              <w:rPr>
                <w:rFonts w:asciiTheme="minorEastAsia" w:hAnsiTheme="minorEastAsia" w:cs="Times New Roman" w:hint="eastAsia"/>
                <w:b/>
                <w:sz w:val="24"/>
              </w:rPr>
              <w:t>1.5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小时内完成5篇与核心话题相关的文章的阅读，并完成相应的阅读理解题目。</w:t>
            </w:r>
          </w:p>
          <w:p w:rsidR="000611C6" w:rsidRPr="00531F11" w:rsidRDefault="000611C6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第二卷 （1.5小时）考察写作技巧</w:t>
            </w:r>
          </w:p>
          <w:p w:rsidR="00B94794" w:rsidRPr="00531F11" w:rsidRDefault="00B94794" w:rsidP="00531F11">
            <w:pPr>
              <w:tabs>
                <w:tab w:val="left" w:pos="5460"/>
              </w:tabs>
              <w:ind w:left="482" w:hangingChars="200" w:hanging="482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A.从所给的5个题目中选择一个进行写作（字数要求：250-400字）</w:t>
            </w:r>
          </w:p>
          <w:p w:rsidR="00B94794" w:rsidRPr="00531F11" w:rsidRDefault="00B94794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B.根据所给题目写一篇150-250</w:t>
            </w:r>
            <w:r w:rsidR="007263A4" w:rsidRPr="00531F11">
              <w:rPr>
                <w:rFonts w:asciiTheme="minorEastAsia" w:hAnsiTheme="minorEastAsia" w:cs="Times New Roman"/>
                <w:b/>
                <w:sz w:val="24"/>
              </w:rPr>
              <w:t>字的文章（与核心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话题相关）</w:t>
            </w:r>
          </w:p>
          <w:p w:rsidR="00B94794" w:rsidRPr="00531F11" w:rsidRDefault="00B94794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写作：输入性语言技能和写作能力</w:t>
            </w:r>
          </w:p>
          <w:p w:rsidR="00B237D5" w:rsidRPr="00531F11" w:rsidRDefault="00B94794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根据</w:t>
            </w:r>
            <w:r w:rsidR="00B237D5" w:rsidRPr="00531F11">
              <w:rPr>
                <w:rFonts w:asciiTheme="minorEastAsia" w:hAnsiTheme="minorEastAsia" w:cs="Times New Roman" w:hint="eastAsia"/>
                <w:b/>
                <w:sz w:val="24"/>
              </w:rPr>
              <w:t>所学的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文学作品写一篇500 – 600 字的文章，并附上150字左</w:t>
            </w:r>
            <w:r w:rsidR="00FE360B" w:rsidRPr="00531F11">
              <w:rPr>
                <w:rFonts w:asciiTheme="minorEastAsia" w:hAnsiTheme="minorEastAsia" w:cs="Times New Roman"/>
                <w:b/>
                <w:sz w:val="24"/>
              </w:rPr>
              <w:t>右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的</w:t>
            </w:r>
          </w:p>
          <w:p w:rsidR="00B94794" w:rsidRPr="00531F11" w:rsidRDefault="00B94794" w:rsidP="00531F11">
            <w:pPr>
              <w:tabs>
                <w:tab w:val="left" w:pos="5460"/>
              </w:tabs>
              <w:ind w:left="241" w:hangingChars="100" w:hanging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阐述</w:t>
            </w:r>
          </w:p>
        </w:tc>
        <w:tc>
          <w:tcPr>
            <w:tcW w:w="1184" w:type="dxa"/>
          </w:tcPr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70%</w:t>
            </w: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531F11">
            <w:pPr>
              <w:tabs>
                <w:tab w:val="left" w:pos="5460"/>
              </w:tabs>
              <w:ind w:firstLineChars="100" w:firstLine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25%</w:t>
            </w: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25%</w:t>
            </w: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20%</w:t>
            </w:r>
          </w:p>
        </w:tc>
      </w:tr>
      <w:tr w:rsidR="00B94794" w:rsidRPr="00531F11" w:rsidTr="00DB16DA">
        <w:trPr>
          <w:trHeight w:val="3952"/>
        </w:trPr>
        <w:tc>
          <w:tcPr>
            <w:tcW w:w="7621" w:type="dxa"/>
          </w:tcPr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内部评价部分</w:t>
            </w: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由教师考核并由IB组织审核</w:t>
            </w: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个人口语测试:根据选修话题发表8-10分钟的演讲或者讨论</w:t>
            </w:r>
            <w:r w:rsidR="00CA32EC" w:rsidRPr="00531F11">
              <w:rPr>
                <w:rFonts w:asciiTheme="minorEastAsia" w:hAnsiTheme="minorEastAsia" w:cs="Times New Roman"/>
                <w:b/>
                <w:sz w:val="24"/>
              </w:rPr>
              <w:t>（15分钟准备时间）</w:t>
            </w:r>
            <w:r w:rsidRPr="00531F11">
              <w:rPr>
                <w:rFonts w:asciiTheme="minorEastAsia" w:hAnsiTheme="minorEastAsia" w:cs="Times New Roman"/>
                <w:b/>
                <w:sz w:val="24"/>
              </w:rPr>
              <w:t>。</w:t>
            </w:r>
          </w:p>
          <w:p w:rsidR="00B94794" w:rsidRPr="00531F11" w:rsidRDefault="00B94794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spacing w:line="360" w:lineRule="auto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互动性口语活动测试：根据核心话题进行三种课堂活动，并由老师对活动表现作评价。</w:t>
            </w:r>
          </w:p>
          <w:p w:rsidR="00B94794" w:rsidRPr="00531F11" w:rsidRDefault="00B94794" w:rsidP="00DB16DA">
            <w:pPr>
              <w:tabs>
                <w:tab w:val="left" w:pos="5460"/>
              </w:tabs>
              <w:rPr>
                <w:rFonts w:asciiTheme="minorEastAsia" w:hAnsiTheme="minorEastAsia" w:cs="Times New Roman"/>
                <w:b/>
              </w:rPr>
            </w:pPr>
          </w:p>
        </w:tc>
        <w:tc>
          <w:tcPr>
            <w:tcW w:w="1184" w:type="dxa"/>
          </w:tcPr>
          <w:p w:rsidR="00B94794" w:rsidRPr="00531F11" w:rsidRDefault="00B94794" w:rsidP="00531F11">
            <w:pPr>
              <w:tabs>
                <w:tab w:val="left" w:pos="5460"/>
              </w:tabs>
              <w:ind w:firstLineChars="100" w:firstLine="241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30%</w:t>
            </w: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20%</w:t>
            </w: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14233A" w:rsidRPr="00531F11" w:rsidRDefault="0014233A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</w:p>
          <w:p w:rsidR="00B94794" w:rsidRPr="00531F11" w:rsidRDefault="00B94794" w:rsidP="00DB16DA">
            <w:pPr>
              <w:tabs>
                <w:tab w:val="left" w:pos="5460"/>
              </w:tabs>
              <w:jc w:val="center"/>
              <w:rPr>
                <w:rFonts w:asciiTheme="minorEastAsia" w:hAnsiTheme="minorEastAsia" w:cs="Times New Roman"/>
                <w:b/>
                <w:sz w:val="24"/>
              </w:rPr>
            </w:pPr>
            <w:r w:rsidRPr="00531F11">
              <w:rPr>
                <w:rFonts w:asciiTheme="minorEastAsia" w:hAnsiTheme="minorEastAsia" w:cs="Times New Roman"/>
                <w:b/>
                <w:sz w:val="24"/>
              </w:rPr>
              <w:t>10%</w:t>
            </w:r>
          </w:p>
        </w:tc>
      </w:tr>
    </w:tbl>
    <w:p w:rsidR="00F8012F" w:rsidRPr="00531F11" w:rsidRDefault="00F8012F" w:rsidP="00393C5A">
      <w:pPr>
        <w:tabs>
          <w:tab w:val="left" w:pos="5460"/>
        </w:tabs>
        <w:ind w:right="420"/>
        <w:rPr>
          <w:rFonts w:asciiTheme="minorEastAsia" w:hAnsiTheme="minorEastAsia" w:cs="Times New Roman"/>
          <w:b/>
        </w:rPr>
      </w:pPr>
    </w:p>
    <w:sectPr w:rsidR="00F8012F" w:rsidRPr="00531F11" w:rsidSect="00683846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063" w:rsidRDefault="00807063" w:rsidP="00756298">
      <w:r>
        <w:separator/>
      </w:r>
    </w:p>
  </w:endnote>
  <w:endnote w:type="continuationSeparator" w:id="0">
    <w:p w:rsidR="00807063" w:rsidRDefault="00807063" w:rsidP="007562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14042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C4227F" w:rsidRDefault="00C4227F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 w:rsidR="00C40F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0FAA">
              <w:rPr>
                <w:b/>
                <w:sz w:val="24"/>
                <w:szCs w:val="24"/>
              </w:rPr>
              <w:fldChar w:fldCharType="separate"/>
            </w:r>
            <w:r w:rsidR="00E36716">
              <w:rPr>
                <w:b/>
                <w:noProof/>
              </w:rPr>
              <w:t>1</w:t>
            </w:r>
            <w:r w:rsidR="00C40FAA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 w:rsidR="00C40FA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0FAA">
              <w:rPr>
                <w:b/>
                <w:sz w:val="24"/>
                <w:szCs w:val="24"/>
              </w:rPr>
              <w:fldChar w:fldCharType="separate"/>
            </w:r>
            <w:r w:rsidR="00E36716">
              <w:rPr>
                <w:b/>
                <w:noProof/>
              </w:rPr>
              <w:t>4</w:t>
            </w:r>
            <w:r w:rsidR="00C40FA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D3FC9" w:rsidRDefault="00BD3F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063" w:rsidRDefault="00807063" w:rsidP="00756298">
      <w:r>
        <w:separator/>
      </w:r>
    </w:p>
  </w:footnote>
  <w:footnote w:type="continuationSeparator" w:id="0">
    <w:p w:rsidR="00807063" w:rsidRDefault="00807063" w:rsidP="007562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298" w:rsidRDefault="004954C6" w:rsidP="004954C6">
    <w:pPr>
      <w:pStyle w:val="a5"/>
      <w:pBdr>
        <w:bottom w:val="none" w:sz="0" w:space="0" w:color="auto"/>
      </w:pBdr>
      <w:ind w:firstLineChars="1250" w:firstLine="225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4562475</wp:posOffset>
          </wp:positionH>
          <wp:positionV relativeFrom="page">
            <wp:posOffset>285750</wp:posOffset>
          </wp:positionV>
          <wp:extent cx="2438400" cy="447675"/>
          <wp:effectExtent l="19050" t="0" r="0" b="0"/>
          <wp:wrapNone/>
          <wp:docPr id="2" name="图片 7" descr="树德LOG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树德LOGO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1095375</wp:posOffset>
          </wp:positionH>
          <wp:positionV relativeFrom="page">
            <wp:posOffset>219075</wp:posOffset>
          </wp:positionV>
          <wp:extent cx="571500" cy="571500"/>
          <wp:effectExtent l="19050" t="0" r="0" b="0"/>
          <wp:wrapNone/>
          <wp:docPr id="1" name="图片 8" descr="{E4508015-C554-4BA9-BB9E-EDE32CAD89FE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{E4508015-C554-4BA9-BB9E-EDE32CAD89FE}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F67"/>
    <w:multiLevelType w:val="hybridMultilevel"/>
    <w:tmpl w:val="2D0A2A26"/>
    <w:lvl w:ilvl="0" w:tplc="9F609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E3500E9"/>
    <w:multiLevelType w:val="hybridMultilevel"/>
    <w:tmpl w:val="191EF722"/>
    <w:lvl w:ilvl="0" w:tplc="0A662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27053D"/>
    <w:multiLevelType w:val="hybridMultilevel"/>
    <w:tmpl w:val="05DE9446"/>
    <w:lvl w:ilvl="0" w:tplc="28B63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AF33DCF"/>
    <w:multiLevelType w:val="hybridMultilevel"/>
    <w:tmpl w:val="896ED3C4"/>
    <w:lvl w:ilvl="0" w:tplc="83221C86">
      <w:start w:val="1"/>
      <w:numFmt w:val="japaneseCounting"/>
      <w:lvlText w:val="%1．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E13D6F"/>
    <w:multiLevelType w:val="hybridMultilevel"/>
    <w:tmpl w:val="E780D66A"/>
    <w:lvl w:ilvl="0" w:tplc="E30AA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4472889"/>
    <w:multiLevelType w:val="hybridMultilevel"/>
    <w:tmpl w:val="2A6CB876"/>
    <w:lvl w:ilvl="0" w:tplc="CC346034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E357323"/>
    <w:multiLevelType w:val="hybridMultilevel"/>
    <w:tmpl w:val="6106AAD8"/>
    <w:lvl w:ilvl="0" w:tplc="F6722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F767D58"/>
    <w:multiLevelType w:val="hybridMultilevel"/>
    <w:tmpl w:val="8E643F38"/>
    <w:lvl w:ilvl="0" w:tplc="D4C89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0B95263"/>
    <w:multiLevelType w:val="hybridMultilevel"/>
    <w:tmpl w:val="E1E6F4DE"/>
    <w:lvl w:ilvl="0" w:tplc="558AEDF2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A19"/>
    <w:rsid w:val="000032A9"/>
    <w:rsid w:val="00003528"/>
    <w:rsid w:val="000044E2"/>
    <w:rsid w:val="00005B70"/>
    <w:rsid w:val="00006149"/>
    <w:rsid w:val="000064DF"/>
    <w:rsid w:val="000108AC"/>
    <w:rsid w:val="00011264"/>
    <w:rsid w:val="00012FBA"/>
    <w:rsid w:val="0001589E"/>
    <w:rsid w:val="00015C0A"/>
    <w:rsid w:val="00016955"/>
    <w:rsid w:val="000211AB"/>
    <w:rsid w:val="000232A3"/>
    <w:rsid w:val="000235B1"/>
    <w:rsid w:val="0002392A"/>
    <w:rsid w:val="0002565D"/>
    <w:rsid w:val="00026DF5"/>
    <w:rsid w:val="000273F4"/>
    <w:rsid w:val="00030766"/>
    <w:rsid w:val="00031522"/>
    <w:rsid w:val="00031667"/>
    <w:rsid w:val="000339C1"/>
    <w:rsid w:val="00034C93"/>
    <w:rsid w:val="000357E4"/>
    <w:rsid w:val="00036818"/>
    <w:rsid w:val="00042193"/>
    <w:rsid w:val="00045974"/>
    <w:rsid w:val="00046F4E"/>
    <w:rsid w:val="00052702"/>
    <w:rsid w:val="000537D9"/>
    <w:rsid w:val="00053986"/>
    <w:rsid w:val="00054AE2"/>
    <w:rsid w:val="00055679"/>
    <w:rsid w:val="000568D2"/>
    <w:rsid w:val="00060372"/>
    <w:rsid w:val="000611C6"/>
    <w:rsid w:val="000674AD"/>
    <w:rsid w:val="0007234D"/>
    <w:rsid w:val="00072F30"/>
    <w:rsid w:val="00073CEB"/>
    <w:rsid w:val="000759D2"/>
    <w:rsid w:val="0007632E"/>
    <w:rsid w:val="00076D60"/>
    <w:rsid w:val="00076DE4"/>
    <w:rsid w:val="000770ED"/>
    <w:rsid w:val="00080616"/>
    <w:rsid w:val="00080A23"/>
    <w:rsid w:val="00081EFF"/>
    <w:rsid w:val="00082BB1"/>
    <w:rsid w:val="00083B40"/>
    <w:rsid w:val="00083C70"/>
    <w:rsid w:val="00084097"/>
    <w:rsid w:val="00084394"/>
    <w:rsid w:val="00085CC4"/>
    <w:rsid w:val="00085FDF"/>
    <w:rsid w:val="00086BB3"/>
    <w:rsid w:val="00090878"/>
    <w:rsid w:val="00090CEB"/>
    <w:rsid w:val="000916C1"/>
    <w:rsid w:val="00091DAD"/>
    <w:rsid w:val="00092E31"/>
    <w:rsid w:val="00093176"/>
    <w:rsid w:val="00093509"/>
    <w:rsid w:val="00095129"/>
    <w:rsid w:val="00095848"/>
    <w:rsid w:val="0009601C"/>
    <w:rsid w:val="000969FE"/>
    <w:rsid w:val="00096AE7"/>
    <w:rsid w:val="00097F0C"/>
    <w:rsid w:val="000A05B0"/>
    <w:rsid w:val="000A1377"/>
    <w:rsid w:val="000A1409"/>
    <w:rsid w:val="000A1918"/>
    <w:rsid w:val="000A224C"/>
    <w:rsid w:val="000A2539"/>
    <w:rsid w:val="000A2996"/>
    <w:rsid w:val="000A4228"/>
    <w:rsid w:val="000A6016"/>
    <w:rsid w:val="000A67B6"/>
    <w:rsid w:val="000A6D9C"/>
    <w:rsid w:val="000B4EA5"/>
    <w:rsid w:val="000B5DAF"/>
    <w:rsid w:val="000B612A"/>
    <w:rsid w:val="000B71F4"/>
    <w:rsid w:val="000C1D0D"/>
    <w:rsid w:val="000C3B83"/>
    <w:rsid w:val="000C443B"/>
    <w:rsid w:val="000C47B7"/>
    <w:rsid w:val="000C609F"/>
    <w:rsid w:val="000C70EB"/>
    <w:rsid w:val="000D0991"/>
    <w:rsid w:val="000D49EA"/>
    <w:rsid w:val="000D4E00"/>
    <w:rsid w:val="000D5B62"/>
    <w:rsid w:val="000D60F2"/>
    <w:rsid w:val="000E001A"/>
    <w:rsid w:val="000E0092"/>
    <w:rsid w:val="000E0A18"/>
    <w:rsid w:val="000E1684"/>
    <w:rsid w:val="000E2247"/>
    <w:rsid w:val="000E2B9E"/>
    <w:rsid w:val="000E458D"/>
    <w:rsid w:val="000F10E8"/>
    <w:rsid w:val="000F1941"/>
    <w:rsid w:val="000F3A81"/>
    <w:rsid w:val="000F4818"/>
    <w:rsid w:val="00103B10"/>
    <w:rsid w:val="00103FB3"/>
    <w:rsid w:val="00104FA0"/>
    <w:rsid w:val="001063AC"/>
    <w:rsid w:val="00107B40"/>
    <w:rsid w:val="00107FE6"/>
    <w:rsid w:val="001104A6"/>
    <w:rsid w:val="00114501"/>
    <w:rsid w:val="00114C56"/>
    <w:rsid w:val="00114DA1"/>
    <w:rsid w:val="001167CD"/>
    <w:rsid w:val="001168FC"/>
    <w:rsid w:val="00116AEB"/>
    <w:rsid w:val="00117515"/>
    <w:rsid w:val="00117616"/>
    <w:rsid w:val="0011785E"/>
    <w:rsid w:val="001178FC"/>
    <w:rsid w:val="00120ABF"/>
    <w:rsid w:val="00121422"/>
    <w:rsid w:val="00121C13"/>
    <w:rsid w:val="00122411"/>
    <w:rsid w:val="0012266D"/>
    <w:rsid w:val="00122DF9"/>
    <w:rsid w:val="001262E1"/>
    <w:rsid w:val="001266FD"/>
    <w:rsid w:val="00126CFE"/>
    <w:rsid w:val="0012781E"/>
    <w:rsid w:val="00127EEC"/>
    <w:rsid w:val="00130874"/>
    <w:rsid w:val="00131CCD"/>
    <w:rsid w:val="00131E12"/>
    <w:rsid w:val="00131ED1"/>
    <w:rsid w:val="00132A88"/>
    <w:rsid w:val="00134469"/>
    <w:rsid w:val="00136301"/>
    <w:rsid w:val="001373D3"/>
    <w:rsid w:val="00137DC5"/>
    <w:rsid w:val="001418B4"/>
    <w:rsid w:val="0014233A"/>
    <w:rsid w:val="00143535"/>
    <w:rsid w:val="00143924"/>
    <w:rsid w:val="00144B7B"/>
    <w:rsid w:val="001459C5"/>
    <w:rsid w:val="00146D51"/>
    <w:rsid w:val="00147066"/>
    <w:rsid w:val="00150B1D"/>
    <w:rsid w:val="00151660"/>
    <w:rsid w:val="001526DB"/>
    <w:rsid w:val="00152706"/>
    <w:rsid w:val="00153269"/>
    <w:rsid w:val="001532AB"/>
    <w:rsid w:val="001554DD"/>
    <w:rsid w:val="00155554"/>
    <w:rsid w:val="00157DD9"/>
    <w:rsid w:val="001603BB"/>
    <w:rsid w:val="001609F6"/>
    <w:rsid w:val="00160B11"/>
    <w:rsid w:val="0016274F"/>
    <w:rsid w:val="00164B4C"/>
    <w:rsid w:val="0016647D"/>
    <w:rsid w:val="00170D22"/>
    <w:rsid w:val="00172C3B"/>
    <w:rsid w:val="0017342A"/>
    <w:rsid w:val="00175C44"/>
    <w:rsid w:val="0017686F"/>
    <w:rsid w:val="00176F45"/>
    <w:rsid w:val="00180B58"/>
    <w:rsid w:val="00180EC4"/>
    <w:rsid w:val="00181DB4"/>
    <w:rsid w:val="00182B43"/>
    <w:rsid w:val="001863F2"/>
    <w:rsid w:val="00186630"/>
    <w:rsid w:val="00186CB4"/>
    <w:rsid w:val="0018702D"/>
    <w:rsid w:val="00190363"/>
    <w:rsid w:val="00190D2F"/>
    <w:rsid w:val="001911BE"/>
    <w:rsid w:val="00192BE0"/>
    <w:rsid w:val="001935F4"/>
    <w:rsid w:val="00195E3D"/>
    <w:rsid w:val="00195F14"/>
    <w:rsid w:val="0019674B"/>
    <w:rsid w:val="00196D94"/>
    <w:rsid w:val="001A1AFB"/>
    <w:rsid w:val="001A22C6"/>
    <w:rsid w:val="001A33AE"/>
    <w:rsid w:val="001A37B3"/>
    <w:rsid w:val="001A3FC0"/>
    <w:rsid w:val="001A6AB0"/>
    <w:rsid w:val="001A7440"/>
    <w:rsid w:val="001B00C1"/>
    <w:rsid w:val="001B11FC"/>
    <w:rsid w:val="001B517F"/>
    <w:rsid w:val="001B6B8E"/>
    <w:rsid w:val="001B70F8"/>
    <w:rsid w:val="001B7E7E"/>
    <w:rsid w:val="001C03D9"/>
    <w:rsid w:val="001C1864"/>
    <w:rsid w:val="001C2116"/>
    <w:rsid w:val="001C23E2"/>
    <w:rsid w:val="001C384A"/>
    <w:rsid w:val="001C4459"/>
    <w:rsid w:val="001C6092"/>
    <w:rsid w:val="001C7A71"/>
    <w:rsid w:val="001D0301"/>
    <w:rsid w:val="001D04D6"/>
    <w:rsid w:val="001D31D4"/>
    <w:rsid w:val="001D4324"/>
    <w:rsid w:val="001D4671"/>
    <w:rsid w:val="001D7909"/>
    <w:rsid w:val="001D7E81"/>
    <w:rsid w:val="001E118B"/>
    <w:rsid w:val="001E1680"/>
    <w:rsid w:val="001E1B52"/>
    <w:rsid w:val="001E1B73"/>
    <w:rsid w:val="001E3EE4"/>
    <w:rsid w:val="001E450C"/>
    <w:rsid w:val="001E5DFA"/>
    <w:rsid w:val="001E70D7"/>
    <w:rsid w:val="001F00FD"/>
    <w:rsid w:val="001F0E9C"/>
    <w:rsid w:val="001F27B4"/>
    <w:rsid w:val="001F39DD"/>
    <w:rsid w:val="001F428C"/>
    <w:rsid w:val="001F5DA9"/>
    <w:rsid w:val="001F60C0"/>
    <w:rsid w:val="001F7F51"/>
    <w:rsid w:val="00200CD4"/>
    <w:rsid w:val="00202151"/>
    <w:rsid w:val="0020445A"/>
    <w:rsid w:val="00204B52"/>
    <w:rsid w:val="00204CDA"/>
    <w:rsid w:val="002051A9"/>
    <w:rsid w:val="00210444"/>
    <w:rsid w:val="002112B1"/>
    <w:rsid w:val="00213B71"/>
    <w:rsid w:val="0021422A"/>
    <w:rsid w:val="00215C39"/>
    <w:rsid w:val="00216496"/>
    <w:rsid w:val="00217FE8"/>
    <w:rsid w:val="0022136B"/>
    <w:rsid w:val="002224DE"/>
    <w:rsid w:val="0022291D"/>
    <w:rsid w:val="00223524"/>
    <w:rsid w:val="00225164"/>
    <w:rsid w:val="00225A44"/>
    <w:rsid w:val="00226465"/>
    <w:rsid w:val="002272D2"/>
    <w:rsid w:val="0023116A"/>
    <w:rsid w:val="00236415"/>
    <w:rsid w:val="00236A6D"/>
    <w:rsid w:val="00236CDF"/>
    <w:rsid w:val="00237E51"/>
    <w:rsid w:val="00241B50"/>
    <w:rsid w:val="00241BED"/>
    <w:rsid w:val="00242C2A"/>
    <w:rsid w:val="00243766"/>
    <w:rsid w:val="0024431F"/>
    <w:rsid w:val="0024559A"/>
    <w:rsid w:val="002461A1"/>
    <w:rsid w:val="00246CC5"/>
    <w:rsid w:val="0025252F"/>
    <w:rsid w:val="00252580"/>
    <w:rsid w:val="00253AF1"/>
    <w:rsid w:val="00253F0C"/>
    <w:rsid w:val="00255248"/>
    <w:rsid w:val="00256976"/>
    <w:rsid w:val="00261475"/>
    <w:rsid w:val="002623B2"/>
    <w:rsid w:val="00263AF8"/>
    <w:rsid w:val="00266C76"/>
    <w:rsid w:val="00267286"/>
    <w:rsid w:val="00267B9B"/>
    <w:rsid w:val="00271836"/>
    <w:rsid w:val="00271A27"/>
    <w:rsid w:val="002724CE"/>
    <w:rsid w:val="0027399B"/>
    <w:rsid w:val="00274763"/>
    <w:rsid w:val="002749AC"/>
    <w:rsid w:val="00276179"/>
    <w:rsid w:val="00277357"/>
    <w:rsid w:val="00280805"/>
    <w:rsid w:val="002828CF"/>
    <w:rsid w:val="00283744"/>
    <w:rsid w:val="00283B65"/>
    <w:rsid w:val="00284635"/>
    <w:rsid w:val="00285C14"/>
    <w:rsid w:val="00286A07"/>
    <w:rsid w:val="00291076"/>
    <w:rsid w:val="00293EEE"/>
    <w:rsid w:val="00294901"/>
    <w:rsid w:val="00295868"/>
    <w:rsid w:val="0029689D"/>
    <w:rsid w:val="002A1502"/>
    <w:rsid w:val="002A2641"/>
    <w:rsid w:val="002A2A21"/>
    <w:rsid w:val="002A58A7"/>
    <w:rsid w:val="002A6BF7"/>
    <w:rsid w:val="002A700A"/>
    <w:rsid w:val="002B0E33"/>
    <w:rsid w:val="002B1945"/>
    <w:rsid w:val="002B458C"/>
    <w:rsid w:val="002B4AE3"/>
    <w:rsid w:val="002B54B4"/>
    <w:rsid w:val="002B6666"/>
    <w:rsid w:val="002B72AE"/>
    <w:rsid w:val="002B7E8E"/>
    <w:rsid w:val="002C18DC"/>
    <w:rsid w:val="002C1DA5"/>
    <w:rsid w:val="002C1E88"/>
    <w:rsid w:val="002C26CF"/>
    <w:rsid w:val="002C2753"/>
    <w:rsid w:val="002C2F70"/>
    <w:rsid w:val="002C4EED"/>
    <w:rsid w:val="002D0D7C"/>
    <w:rsid w:val="002D27CA"/>
    <w:rsid w:val="002D2DDF"/>
    <w:rsid w:val="002D434A"/>
    <w:rsid w:val="002D55AF"/>
    <w:rsid w:val="002D5B65"/>
    <w:rsid w:val="002D5D33"/>
    <w:rsid w:val="002D75FC"/>
    <w:rsid w:val="002D7A89"/>
    <w:rsid w:val="002E0335"/>
    <w:rsid w:val="002E1B9D"/>
    <w:rsid w:val="002E1F54"/>
    <w:rsid w:val="002E49DE"/>
    <w:rsid w:val="002E6AFA"/>
    <w:rsid w:val="002E7F0F"/>
    <w:rsid w:val="002F1BD4"/>
    <w:rsid w:val="002F2FE4"/>
    <w:rsid w:val="002F4B01"/>
    <w:rsid w:val="002F540A"/>
    <w:rsid w:val="002F5977"/>
    <w:rsid w:val="002F73DF"/>
    <w:rsid w:val="002F7BAD"/>
    <w:rsid w:val="00300730"/>
    <w:rsid w:val="00302401"/>
    <w:rsid w:val="003039CD"/>
    <w:rsid w:val="00304733"/>
    <w:rsid w:val="00305272"/>
    <w:rsid w:val="00305963"/>
    <w:rsid w:val="00305A0A"/>
    <w:rsid w:val="00306AFF"/>
    <w:rsid w:val="00306F2E"/>
    <w:rsid w:val="00311C3E"/>
    <w:rsid w:val="00312381"/>
    <w:rsid w:val="00312C1E"/>
    <w:rsid w:val="00313DA8"/>
    <w:rsid w:val="0031416F"/>
    <w:rsid w:val="00317AC5"/>
    <w:rsid w:val="00321E6D"/>
    <w:rsid w:val="003222B2"/>
    <w:rsid w:val="00322A2C"/>
    <w:rsid w:val="00323219"/>
    <w:rsid w:val="003235C2"/>
    <w:rsid w:val="00326FEA"/>
    <w:rsid w:val="00331C5E"/>
    <w:rsid w:val="003336BF"/>
    <w:rsid w:val="00340B61"/>
    <w:rsid w:val="00342AFB"/>
    <w:rsid w:val="00343D63"/>
    <w:rsid w:val="00344733"/>
    <w:rsid w:val="003449E5"/>
    <w:rsid w:val="00346C57"/>
    <w:rsid w:val="00347D53"/>
    <w:rsid w:val="00351016"/>
    <w:rsid w:val="0035121B"/>
    <w:rsid w:val="00351778"/>
    <w:rsid w:val="00356B82"/>
    <w:rsid w:val="003576F6"/>
    <w:rsid w:val="00360B35"/>
    <w:rsid w:val="00361D66"/>
    <w:rsid w:val="00365316"/>
    <w:rsid w:val="0036571F"/>
    <w:rsid w:val="003659EC"/>
    <w:rsid w:val="0036634A"/>
    <w:rsid w:val="00367AC6"/>
    <w:rsid w:val="00370F3F"/>
    <w:rsid w:val="00372B86"/>
    <w:rsid w:val="00372CEC"/>
    <w:rsid w:val="00374375"/>
    <w:rsid w:val="00374BF8"/>
    <w:rsid w:val="00375CAE"/>
    <w:rsid w:val="003760CB"/>
    <w:rsid w:val="00380733"/>
    <w:rsid w:val="00380EC7"/>
    <w:rsid w:val="003834A3"/>
    <w:rsid w:val="003835FA"/>
    <w:rsid w:val="00384018"/>
    <w:rsid w:val="00384E15"/>
    <w:rsid w:val="00384F21"/>
    <w:rsid w:val="003863E9"/>
    <w:rsid w:val="003875DE"/>
    <w:rsid w:val="00387F18"/>
    <w:rsid w:val="0039012F"/>
    <w:rsid w:val="00391113"/>
    <w:rsid w:val="0039275A"/>
    <w:rsid w:val="00393150"/>
    <w:rsid w:val="00393604"/>
    <w:rsid w:val="00393C5A"/>
    <w:rsid w:val="003944B0"/>
    <w:rsid w:val="003A1527"/>
    <w:rsid w:val="003A18AC"/>
    <w:rsid w:val="003A26DE"/>
    <w:rsid w:val="003A3310"/>
    <w:rsid w:val="003A3601"/>
    <w:rsid w:val="003A5A5B"/>
    <w:rsid w:val="003A6049"/>
    <w:rsid w:val="003A6334"/>
    <w:rsid w:val="003A7EEA"/>
    <w:rsid w:val="003B3582"/>
    <w:rsid w:val="003B4953"/>
    <w:rsid w:val="003B6016"/>
    <w:rsid w:val="003C223A"/>
    <w:rsid w:val="003C3957"/>
    <w:rsid w:val="003C4456"/>
    <w:rsid w:val="003C4802"/>
    <w:rsid w:val="003C4EC3"/>
    <w:rsid w:val="003C5DCF"/>
    <w:rsid w:val="003C6F08"/>
    <w:rsid w:val="003C7DDA"/>
    <w:rsid w:val="003D1F47"/>
    <w:rsid w:val="003D2D0B"/>
    <w:rsid w:val="003D34A3"/>
    <w:rsid w:val="003D5570"/>
    <w:rsid w:val="003D6B48"/>
    <w:rsid w:val="003E03F7"/>
    <w:rsid w:val="003E1234"/>
    <w:rsid w:val="003F148D"/>
    <w:rsid w:val="003F36F0"/>
    <w:rsid w:val="003F5277"/>
    <w:rsid w:val="003F5D3A"/>
    <w:rsid w:val="003F66C3"/>
    <w:rsid w:val="003F7639"/>
    <w:rsid w:val="00402F37"/>
    <w:rsid w:val="00403495"/>
    <w:rsid w:val="00403E06"/>
    <w:rsid w:val="00405196"/>
    <w:rsid w:val="00405417"/>
    <w:rsid w:val="0040553B"/>
    <w:rsid w:val="00405E7E"/>
    <w:rsid w:val="0040640C"/>
    <w:rsid w:val="004066AA"/>
    <w:rsid w:val="00410D1A"/>
    <w:rsid w:val="00410FD1"/>
    <w:rsid w:val="00414BC8"/>
    <w:rsid w:val="00416453"/>
    <w:rsid w:val="004178CD"/>
    <w:rsid w:val="00420A1C"/>
    <w:rsid w:val="00420FCB"/>
    <w:rsid w:val="0042166F"/>
    <w:rsid w:val="0042229A"/>
    <w:rsid w:val="0042390D"/>
    <w:rsid w:val="00423945"/>
    <w:rsid w:val="00424511"/>
    <w:rsid w:val="00426B3A"/>
    <w:rsid w:val="00426CED"/>
    <w:rsid w:val="00430419"/>
    <w:rsid w:val="0043063C"/>
    <w:rsid w:val="004319A9"/>
    <w:rsid w:val="004325C3"/>
    <w:rsid w:val="00432685"/>
    <w:rsid w:val="0043478E"/>
    <w:rsid w:val="00434D66"/>
    <w:rsid w:val="0043543E"/>
    <w:rsid w:val="00435D15"/>
    <w:rsid w:val="00436C0B"/>
    <w:rsid w:val="00437E6B"/>
    <w:rsid w:val="00440F6F"/>
    <w:rsid w:val="0044114D"/>
    <w:rsid w:val="0044131D"/>
    <w:rsid w:val="00441B33"/>
    <w:rsid w:val="00442AE6"/>
    <w:rsid w:val="00443ABC"/>
    <w:rsid w:val="00444068"/>
    <w:rsid w:val="00444B8E"/>
    <w:rsid w:val="00445738"/>
    <w:rsid w:val="00446708"/>
    <w:rsid w:val="00446A44"/>
    <w:rsid w:val="00446A76"/>
    <w:rsid w:val="00450757"/>
    <w:rsid w:val="00451102"/>
    <w:rsid w:val="0045150F"/>
    <w:rsid w:val="0045184F"/>
    <w:rsid w:val="00451C5C"/>
    <w:rsid w:val="00452355"/>
    <w:rsid w:val="00452955"/>
    <w:rsid w:val="00454171"/>
    <w:rsid w:val="00455142"/>
    <w:rsid w:val="00457F5A"/>
    <w:rsid w:val="004608DB"/>
    <w:rsid w:val="004609A7"/>
    <w:rsid w:val="00460FDC"/>
    <w:rsid w:val="00462ADF"/>
    <w:rsid w:val="004638F4"/>
    <w:rsid w:val="00463D06"/>
    <w:rsid w:val="00464D3B"/>
    <w:rsid w:val="00465D08"/>
    <w:rsid w:val="004673D0"/>
    <w:rsid w:val="00467861"/>
    <w:rsid w:val="004702F4"/>
    <w:rsid w:val="00471707"/>
    <w:rsid w:val="004718C4"/>
    <w:rsid w:val="00471F77"/>
    <w:rsid w:val="00473C47"/>
    <w:rsid w:val="00474388"/>
    <w:rsid w:val="004747A9"/>
    <w:rsid w:val="00474E61"/>
    <w:rsid w:val="00477272"/>
    <w:rsid w:val="00477BBD"/>
    <w:rsid w:val="004814B8"/>
    <w:rsid w:val="00484D17"/>
    <w:rsid w:val="004856E4"/>
    <w:rsid w:val="00486BE2"/>
    <w:rsid w:val="00487B42"/>
    <w:rsid w:val="004905F4"/>
    <w:rsid w:val="00490EA0"/>
    <w:rsid w:val="0049401F"/>
    <w:rsid w:val="004954C6"/>
    <w:rsid w:val="00495A11"/>
    <w:rsid w:val="004962F5"/>
    <w:rsid w:val="00496313"/>
    <w:rsid w:val="0049651A"/>
    <w:rsid w:val="004A05B8"/>
    <w:rsid w:val="004A2ED8"/>
    <w:rsid w:val="004A5072"/>
    <w:rsid w:val="004A5AB9"/>
    <w:rsid w:val="004A7D8C"/>
    <w:rsid w:val="004B2C4F"/>
    <w:rsid w:val="004B2C61"/>
    <w:rsid w:val="004B3200"/>
    <w:rsid w:val="004B3FD2"/>
    <w:rsid w:val="004B48A4"/>
    <w:rsid w:val="004B6327"/>
    <w:rsid w:val="004B642D"/>
    <w:rsid w:val="004B6B74"/>
    <w:rsid w:val="004B6F18"/>
    <w:rsid w:val="004B79C8"/>
    <w:rsid w:val="004C0660"/>
    <w:rsid w:val="004C0C86"/>
    <w:rsid w:val="004C0FE0"/>
    <w:rsid w:val="004C14E4"/>
    <w:rsid w:val="004C2012"/>
    <w:rsid w:val="004C39F0"/>
    <w:rsid w:val="004C4880"/>
    <w:rsid w:val="004C7599"/>
    <w:rsid w:val="004C7DB4"/>
    <w:rsid w:val="004D10C0"/>
    <w:rsid w:val="004D118F"/>
    <w:rsid w:val="004D2599"/>
    <w:rsid w:val="004D4CB2"/>
    <w:rsid w:val="004D6742"/>
    <w:rsid w:val="004D6EDC"/>
    <w:rsid w:val="004D7418"/>
    <w:rsid w:val="004D78C4"/>
    <w:rsid w:val="004D7E2A"/>
    <w:rsid w:val="004E0EB6"/>
    <w:rsid w:val="004E3AA5"/>
    <w:rsid w:val="004E466F"/>
    <w:rsid w:val="004E7BD3"/>
    <w:rsid w:val="004E7C8E"/>
    <w:rsid w:val="004F2303"/>
    <w:rsid w:val="004F3D14"/>
    <w:rsid w:val="004F54D3"/>
    <w:rsid w:val="004F5AF0"/>
    <w:rsid w:val="004F6FE5"/>
    <w:rsid w:val="004F735C"/>
    <w:rsid w:val="005015F3"/>
    <w:rsid w:val="00502832"/>
    <w:rsid w:val="0050482C"/>
    <w:rsid w:val="00505A77"/>
    <w:rsid w:val="00505E87"/>
    <w:rsid w:val="00507942"/>
    <w:rsid w:val="00514099"/>
    <w:rsid w:val="00514693"/>
    <w:rsid w:val="00514E44"/>
    <w:rsid w:val="005176E3"/>
    <w:rsid w:val="0052051E"/>
    <w:rsid w:val="00520A19"/>
    <w:rsid w:val="00520AFD"/>
    <w:rsid w:val="005211F4"/>
    <w:rsid w:val="00521364"/>
    <w:rsid w:val="00522070"/>
    <w:rsid w:val="00523D36"/>
    <w:rsid w:val="005258BA"/>
    <w:rsid w:val="00526E38"/>
    <w:rsid w:val="00527E11"/>
    <w:rsid w:val="005317EE"/>
    <w:rsid w:val="00531A65"/>
    <w:rsid w:val="00531F11"/>
    <w:rsid w:val="005339C9"/>
    <w:rsid w:val="00533C19"/>
    <w:rsid w:val="0053411E"/>
    <w:rsid w:val="005356CA"/>
    <w:rsid w:val="00536309"/>
    <w:rsid w:val="005366DD"/>
    <w:rsid w:val="0054029A"/>
    <w:rsid w:val="00540382"/>
    <w:rsid w:val="0054261A"/>
    <w:rsid w:val="0054347D"/>
    <w:rsid w:val="0054533C"/>
    <w:rsid w:val="00545775"/>
    <w:rsid w:val="005500C8"/>
    <w:rsid w:val="00551CFE"/>
    <w:rsid w:val="005544A2"/>
    <w:rsid w:val="00555362"/>
    <w:rsid w:val="005555D6"/>
    <w:rsid w:val="00555A26"/>
    <w:rsid w:val="005560D7"/>
    <w:rsid w:val="0056036E"/>
    <w:rsid w:val="005605AA"/>
    <w:rsid w:val="00563610"/>
    <w:rsid w:val="005639C2"/>
    <w:rsid w:val="0056494A"/>
    <w:rsid w:val="005654D0"/>
    <w:rsid w:val="00566353"/>
    <w:rsid w:val="00566AEC"/>
    <w:rsid w:val="00566E6F"/>
    <w:rsid w:val="0056792D"/>
    <w:rsid w:val="00567EF4"/>
    <w:rsid w:val="00570F21"/>
    <w:rsid w:val="005714D6"/>
    <w:rsid w:val="0057326E"/>
    <w:rsid w:val="005737CC"/>
    <w:rsid w:val="0057457F"/>
    <w:rsid w:val="00574CEF"/>
    <w:rsid w:val="00574E3A"/>
    <w:rsid w:val="00576FE7"/>
    <w:rsid w:val="005804D6"/>
    <w:rsid w:val="00580510"/>
    <w:rsid w:val="00581831"/>
    <w:rsid w:val="00582B43"/>
    <w:rsid w:val="005834E1"/>
    <w:rsid w:val="00583A40"/>
    <w:rsid w:val="005858E8"/>
    <w:rsid w:val="005860D7"/>
    <w:rsid w:val="005862E8"/>
    <w:rsid w:val="00587B8A"/>
    <w:rsid w:val="00587B8B"/>
    <w:rsid w:val="0059121A"/>
    <w:rsid w:val="0059326C"/>
    <w:rsid w:val="005944E5"/>
    <w:rsid w:val="00594DEA"/>
    <w:rsid w:val="00596C47"/>
    <w:rsid w:val="00597460"/>
    <w:rsid w:val="00597F0A"/>
    <w:rsid w:val="005A04D1"/>
    <w:rsid w:val="005A0918"/>
    <w:rsid w:val="005A0F2F"/>
    <w:rsid w:val="005A2450"/>
    <w:rsid w:val="005A2ACC"/>
    <w:rsid w:val="005A40CA"/>
    <w:rsid w:val="005A67E8"/>
    <w:rsid w:val="005A68B1"/>
    <w:rsid w:val="005A6BC7"/>
    <w:rsid w:val="005A7375"/>
    <w:rsid w:val="005B13E7"/>
    <w:rsid w:val="005B162A"/>
    <w:rsid w:val="005B1F50"/>
    <w:rsid w:val="005B22BD"/>
    <w:rsid w:val="005B3109"/>
    <w:rsid w:val="005B5793"/>
    <w:rsid w:val="005B6FB2"/>
    <w:rsid w:val="005C28B3"/>
    <w:rsid w:val="005C3347"/>
    <w:rsid w:val="005C3F4C"/>
    <w:rsid w:val="005C4092"/>
    <w:rsid w:val="005C45A7"/>
    <w:rsid w:val="005C66CD"/>
    <w:rsid w:val="005C671D"/>
    <w:rsid w:val="005D0972"/>
    <w:rsid w:val="005D0B36"/>
    <w:rsid w:val="005D7B05"/>
    <w:rsid w:val="005D7DBF"/>
    <w:rsid w:val="005E15D0"/>
    <w:rsid w:val="005E361A"/>
    <w:rsid w:val="005E3767"/>
    <w:rsid w:val="005E3E00"/>
    <w:rsid w:val="005E4790"/>
    <w:rsid w:val="005E4BCB"/>
    <w:rsid w:val="005E5203"/>
    <w:rsid w:val="005E562D"/>
    <w:rsid w:val="005E5706"/>
    <w:rsid w:val="005E6161"/>
    <w:rsid w:val="005E6B3B"/>
    <w:rsid w:val="005F0912"/>
    <w:rsid w:val="005F2561"/>
    <w:rsid w:val="005F26FB"/>
    <w:rsid w:val="005F2D49"/>
    <w:rsid w:val="005F309E"/>
    <w:rsid w:val="005F488A"/>
    <w:rsid w:val="005F4D85"/>
    <w:rsid w:val="005F795C"/>
    <w:rsid w:val="0060261F"/>
    <w:rsid w:val="006030A6"/>
    <w:rsid w:val="00604BBD"/>
    <w:rsid w:val="006059D7"/>
    <w:rsid w:val="006063DD"/>
    <w:rsid w:val="006072E0"/>
    <w:rsid w:val="00607FD9"/>
    <w:rsid w:val="006123A1"/>
    <w:rsid w:val="00613CBA"/>
    <w:rsid w:val="00614472"/>
    <w:rsid w:val="00614F28"/>
    <w:rsid w:val="00616B59"/>
    <w:rsid w:val="00616C2C"/>
    <w:rsid w:val="006176F1"/>
    <w:rsid w:val="00620830"/>
    <w:rsid w:val="00620B65"/>
    <w:rsid w:val="00623097"/>
    <w:rsid w:val="00623C36"/>
    <w:rsid w:val="0062419E"/>
    <w:rsid w:val="00624343"/>
    <w:rsid w:val="00625F3C"/>
    <w:rsid w:val="00627178"/>
    <w:rsid w:val="0063022D"/>
    <w:rsid w:val="006325C3"/>
    <w:rsid w:val="00632A42"/>
    <w:rsid w:val="00633EDD"/>
    <w:rsid w:val="00641649"/>
    <w:rsid w:val="00642072"/>
    <w:rsid w:val="00642205"/>
    <w:rsid w:val="00643A1D"/>
    <w:rsid w:val="0064609E"/>
    <w:rsid w:val="006462BF"/>
    <w:rsid w:val="006463E1"/>
    <w:rsid w:val="00646EEF"/>
    <w:rsid w:val="00647F41"/>
    <w:rsid w:val="006508E1"/>
    <w:rsid w:val="006511B7"/>
    <w:rsid w:val="006515D3"/>
    <w:rsid w:val="00657F52"/>
    <w:rsid w:val="00661AB8"/>
    <w:rsid w:val="0066265E"/>
    <w:rsid w:val="006633AD"/>
    <w:rsid w:val="006636E2"/>
    <w:rsid w:val="00663E45"/>
    <w:rsid w:val="00663FB8"/>
    <w:rsid w:val="00664062"/>
    <w:rsid w:val="0066557B"/>
    <w:rsid w:val="00665DF5"/>
    <w:rsid w:val="00666161"/>
    <w:rsid w:val="00672BF0"/>
    <w:rsid w:val="006758A7"/>
    <w:rsid w:val="00676935"/>
    <w:rsid w:val="006803B4"/>
    <w:rsid w:val="00681063"/>
    <w:rsid w:val="006827D4"/>
    <w:rsid w:val="00683846"/>
    <w:rsid w:val="006849A8"/>
    <w:rsid w:val="00684A64"/>
    <w:rsid w:val="00685FCF"/>
    <w:rsid w:val="00687273"/>
    <w:rsid w:val="0069399A"/>
    <w:rsid w:val="00693F99"/>
    <w:rsid w:val="006943C7"/>
    <w:rsid w:val="006943D5"/>
    <w:rsid w:val="00695235"/>
    <w:rsid w:val="00695A48"/>
    <w:rsid w:val="00697779"/>
    <w:rsid w:val="0069794D"/>
    <w:rsid w:val="00697FF9"/>
    <w:rsid w:val="006A13CD"/>
    <w:rsid w:val="006A25F1"/>
    <w:rsid w:val="006A41FB"/>
    <w:rsid w:val="006A4921"/>
    <w:rsid w:val="006A6480"/>
    <w:rsid w:val="006B0840"/>
    <w:rsid w:val="006B26EA"/>
    <w:rsid w:val="006B4040"/>
    <w:rsid w:val="006B7E06"/>
    <w:rsid w:val="006C0050"/>
    <w:rsid w:val="006C05EA"/>
    <w:rsid w:val="006C3F10"/>
    <w:rsid w:val="006C4783"/>
    <w:rsid w:val="006C4880"/>
    <w:rsid w:val="006C6643"/>
    <w:rsid w:val="006C7351"/>
    <w:rsid w:val="006D23E1"/>
    <w:rsid w:val="006D391B"/>
    <w:rsid w:val="006D5B90"/>
    <w:rsid w:val="006D6202"/>
    <w:rsid w:val="006D674D"/>
    <w:rsid w:val="006D7CB6"/>
    <w:rsid w:val="006E0197"/>
    <w:rsid w:val="006E0D97"/>
    <w:rsid w:val="006E3F28"/>
    <w:rsid w:val="006E4891"/>
    <w:rsid w:val="006E54A4"/>
    <w:rsid w:val="006E6BE8"/>
    <w:rsid w:val="006E775B"/>
    <w:rsid w:val="006E7FC6"/>
    <w:rsid w:val="006F37E0"/>
    <w:rsid w:val="006F3F8B"/>
    <w:rsid w:val="006F6007"/>
    <w:rsid w:val="006F658C"/>
    <w:rsid w:val="006F6690"/>
    <w:rsid w:val="006F6B98"/>
    <w:rsid w:val="006F7DF4"/>
    <w:rsid w:val="00700F46"/>
    <w:rsid w:val="00704D09"/>
    <w:rsid w:val="007052C7"/>
    <w:rsid w:val="00706A89"/>
    <w:rsid w:val="007073A8"/>
    <w:rsid w:val="007121A5"/>
    <w:rsid w:val="00712E4F"/>
    <w:rsid w:val="00714C65"/>
    <w:rsid w:val="00714D70"/>
    <w:rsid w:val="00715047"/>
    <w:rsid w:val="00715251"/>
    <w:rsid w:val="00717D61"/>
    <w:rsid w:val="007217E2"/>
    <w:rsid w:val="00723711"/>
    <w:rsid w:val="007263A4"/>
    <w:rsid w:val="007324AB"/>
    <w:rsid w:val="007360B1"/>
    <w:rsid w:val="00740447"/>
    <w:rsid w:val="007409B7"/>
    <w:rsid w:val="0074273C"/>
    <w:rsid w:val="00742A3B"/>
    <w:rsid w:val="00742D24"/>
    <w:rsid w:val="00744FD1"/>
    <w:rsid w:val="00745163"/>
    <w:rsid w:val="00750EA6"/>
    <w:rsid w:val="007516F3"/>
    <w:rsid w:val="00751C51"/>
    <w:rsid w:val="00751FF7"/>
    <w:rsid w:val="00756298"/>
    <w:rsid w:val="00756664"/>
    <w:rsid w:val="0076080B"/>
    <w:rsid w:val="00763009"/>
    <w:rsid w:val="00765627"/>
    <w:rsid w:val="007666ED"/>
    <w:rsid w:val="007702DA"/>
    <w:rsid w:val="00770A45"/>
    <w:rsid w:val="00772BFA"/>
    <w:rsid w:val="007735E6"/>
    <w:rsid w:val="00773B27"/>
    <w:rsid w:val="00774CCF"/>
    <w:rsid w:val="0077537E"/>
    <w:rsid w:val="00775A88"/>
    <w:rsid w:val="00775AF7"/>
    <w:rsid w:val="00776AAF"/>
    <w:rsid w:val="007817AF"/>
    <w:rsid w:val="00781C2B"/>
    <w:rsid w:val="00783383"/>
    <w:rsid w:val="0078642F"/>
    <w:rsid w:val="00787F34"/>
    <w:rsid w:val="00790593"/>
    <w:rsid w:val="007918E6"/>
    <w:rsid w:val="00791AD5"/>
    <w:rsid w:val="00792054"/>
    <w:rsid w:val="007926A9"/>
    <w:rsid w:val="007964EB"/>
    <w:rsid w:val="00797076"/>
    <w:rsid w:val="007975CC"/>
    <w:rsid w:val="007977FA"/>
    <w:rsid w:val="007A2101"/>
    <w:rsid w:val="007A24B8"/>
    <w:rsid w:val="007A2A63"/>
    <w:rsid w:val="007A2FC4"/>
    <w:rsid w:val="007A3F6A"/>
    <w:rsid w:val="007A4466"/>
    <w:rsid w:val="007A47B3"/>
    <w:rsid w:val="007A74F1"/>
    <w:rsid w:val="007A7C14"/>
    <w:rsid w:val="007A7FFD"/>
    <w:rsid w:val="007B393F"/>
    <w:rsid w:val="007B50BB"/>
    <w:rsid w:val="007B514D"/>
    <w:rsid w:val="007B6C2C"/>
    <w:rsid w:val="007C1A9E"/>
    <w:rsid w:val="007C3094"/>
    <w:rsid w:val="007C4EEE"/>
    <w:rsid w:val="007C7E89"/>
    <w:rsid w:val="007C7F2D"/>
    <w:rsid w:val="007D06B4"/>
    <w:rsid w:val="007D0ACE"/>
    <w:rsid w:val="007D1993"/>
    <w:rsid w:val="007D2697"/>
    <w:rsid w:val="007D28DC"/>
    <w:rsid w:val="007D3752"/>
    <w:rsid w:val="007D4476"/>
    <w:rsid w:val="007D49CF"/>
    <w:rsid w:val="007D4AD0"/>
    <w:rsid w:val="007D4D64"/>
    <w:rsid w:val="007D5C0E"/>
    <w:rsid w:val="007D5C1D"/>
    <w:rsid w:val="007E181B"/>
    <w:rsid w:val="007E3ABF"/>
    <w:rsid w:val="007E5D6D"/>
    <w:rsid w:val="007E6FDD"/>
    <w:rsid w:val="007E7CFF"/>
    <w:rsid w:val="007F0794"/>
    <w:rsid w:val="007F0F5D"/>
    <w:rsid w:val="007F3697"/>
    <w:rsid w:val="007F3A77"/>
    <w:rsid w:val="007F3CC7"/>
    <w:rsid w:val="007F46BF"/>
    <w:rsid w:val="007F76BA"/>
    <w:rsid w:val="007F7D36"/>
    <w:rsid w:val="008010D4"/>
    <w:rsid w:val="0080353C"/>
    <w:rsid w:val="008042BC"/>
    <w:rsid w:val="008055A9"/>
    <w:rsid w:val="00805BA8"/>
    <w:rsid w:val="00806B89"/>
    <w:rsid w:val="00807063"/>
    <w:rsid w:val="008071E7"/>
    <w:rsid w:val="00810219"/>
    <w:rsid w:val="008104D5"/>
    <w:rsid w:val="00812624"/>
    <w:rsid w:val="00812EF0"/>
    <w:rsid w:val="00813914"/>
    <w:rsid w:val="008149E9"/>
    <w:rsid w:val="00820226"/>
    <w:rsid w:val="0082043E"/>
    <w:rsid w:val="00823FE3"/>
    <w:rsid w:val="0082415A"/>
    <w:rsid w:val="008260AC"/>
    <w:rsid w:val="00826B1A"/>
    <w:rsid w:val="0083299D"/>
    <w:rsid w:val="00833C3D"/>
    <w:rsid w:val="00834103"/>
    <w:rsid w:val="00834605"/>
    <w:rsid w:val="00836447"/>
    <w:rsid w:val="0083763C"/>
    <w:rsid w:val="00840470"/>
    <w:rsid w:val="00840715"/>
    <w:rsid w:val="00842C06"/>
    <w:rsid w:val="00845217"/>
    <w:rsid w:val="00845D7A"/>
    <w:rsid w:val="00854DF8"/>
    <w:rsid w:val="00855906"/>
    <w:rsid w:val="00857371"/>
    <w:rsid w:val="00857A13"/>
    <w:rsid w:val="0086047E"/>
    <w:rsid w:val="0086072E"/>
    <w:rsid w:val="00862D43"/>
    <w:rsid w:val="00862FB4"/>
    <w:rsid w:val="00863488"/>
    <w:rsid w:val="008662FE"/>
    <w:rsid w:val="008665A6"/>
    <w:rsid w:val="008667AF"/>
    <w:rsid w:val="00867508"/>
    <w:rsid w:val="00870939"/>
    <w:rsid w:val="008720E2"/>
    <w:rsid w:val="008724A9"/>
    <w:rsid w:val="0087554F"/>
    <w:rsid w:val="00876917"/>
    <w:rsid w:val="00877244"/>
    <w:rsid w:val="0087799E"/>
    <w:rsid w:val="00883698"/>
    <w:rsid w:val="00885CFA"/>
    <w:rsid w:val="00886176"/>
    <w:rsid w:val="00892B5C"/>
    <w:rsid w:val="00894B55"/>
    <w:rsid w:val="00894D09"/>
    <w:rsid w:val="0089586B"/>
    <w:rsid w:val="00895A08"/>
    <w:rsid w:val="00895A1A"/>
    <w:rsid w:val="008969FC"/>
    <w:rsid w:val="00897716"/>
    <w:rsid w:val="008A1A60"/>
    <w:rsid w:val="008A3124"/>
    <w:rsid w:val="008A3615"/>
    <w:rsid w:val="008A3D06"/>
    <w:rsid w:val="008A64EA"/>
    <w:rsid w:val="008A7780"/>
    <w:rsid w:val="008A77B1"/>
    <w:rsid w:val="008A7C58"/>
    <w:rsid w:val="008A7F2E"/>
    <w:rsid w:val="008B18CD"/>
    <w:rsid w:val="008B29DF"/>
    <w:rsid w:val="008B2F41"/>
    <w:rsid w:val="008B318E"/>
    <w:rsid w:val="008B3E11"/>
    <w:rsid w:val="008B50AA"/>
    <w:rsid w:val="008C15A5"/>
    <w:rsid w:val="008C207E"/>
    <w:rsid w:val="008C24C5"/>
    <w:rsid w:val="008C2BE8"/>
    <w:rsid w:val="008C2EC3"/>
    <w:rsid w:val="008C364A"/>
    <w:rsid w:val="008C6DCF"/>
    <w:rsid w:val="008C74CE"/>
    <w:rsid w:val="008D0091"/>
    <w:rsid w:val="008D00FE"/>
    <w:rsid w:val="008D57D2"/>
    <w:rsid w:val="008D787E"/>
    <w:rsid w:val="008E17FE"/>
    <w:rsid w:val="008E372A"/>
    <w:rsid w:val="008E461F"/>
    <w:rsid w:val="008E4E6F"/>
    <w:rsid w:val="008E4F32"/>
    <w:rsid w:val="008E5387"/>
    <w:rsid w:val="008E5762"/>
    <w:rsid w:val="008E5F4A"/>
    <w:rsid w:val="008F0ECB"/>
    <w:rsid w:val="008F1079"/>
    <w:rsid w:val="008F18ED"/>
    <w:rsid w:val="008F2D1F"/>
    <w:rsid w:val="008F52A6"/>
    <w:rsid w:val="008F6513"/>
    <w:rsid w:val="008F7C33"/>
    <w:rsid w:val="008F7CD9"/>
    <w:rsid w:val="00900F05"/>
    <w:rsid w:val="00901A10"/>
    <w:rsid w:val="00906EE1"/>
    <w:rsid w:val="0091030C"/>
    <w:rsid w:val="00911F17"/>
    <w:rsid w:val="0091273C"/>
    <w:rsid w:val="0091446D"/>
    <w:rsid w:val="00914CBE"/>
    <w:rsid w:val="00914DDF"/>
    <w:rsid w:val="0091544E"/>
    <w:rsid w:val="009175A3"/>
    <w:rsid w:val="00917749"/>
    <w:rsid w:val="00917AD9"/>
    <w:rsid w:val="00920B0B"/>
    <w:rsid w:val="00920BFA"/>
    <w:rsid w:val="00920E1E"/>
    <w:rsid w:val="00925858"/>
    <w:rsid w:val="00926D44"/>
    <w:rsid w:val="00926E46"/>
    <w:rsid w:val="00930D9F"/>
    <w:rsid w:val="009331DE"/>
    <w:rsid w:val="00933D08"/>
    <w:rsid w:val="00936494"/>
    <w:rsid w:val="00940811"/>
    <w:rsid w:val="00940E89"/>
    <w:rsid w:val="00943416"/>
    <w:rsid w:val="009442AF"/>
    <w:rsid w:val="009460E9"/>
    <w:rsid w:val="00947BC4"/>
    <w:rsid w:val="00950437"/>
    <w:rsid w:val="0095094E"/>
    <w:rsid w:val="009510EF"/>
    <w:rsid w:val="00952B6A"/>
    <w:rsid w:val="0095319F"/>
    <w:rsid w:val="009544D2"/>
    <w:rsid w:val="00954AA6"/>
    <w:rsid w:val="00954F0C"/>
    <w:rsid w:val="00955A1F"/>
    <w:rsid w:val="00956A38"/>
    <w:rsid w:val="00957906"/>
    <w:rsid w:val="009640AC"/>
    <w:rsid w:val="00964FB3"/>
    <w:rsid w:val="0096720D"/>
    <w:rsid w:val="00967E3F"/>
    <w:rsid w:val="00970CF0"/>
    <w:rsid w:val="00973633"/>
    <w:rsid w:val="00973CA6"/>
    <w:rsid w:val="00974D1E"/>
    <w:rsid w:val="009762A5"/>
    <w:rsid w:val="00981639"/>
    <w:rsid w:val="009852C9"/>
    <w:rsid w:val="00985BFD"/>
    <w:rsid w:val="0098668F"/>
    <w:rsid w:val="009901F7"/>
    <w:rsid w:val="00990B05"/>
    <w:rsid w:val="00992503"/>
    <w:rsid w:val="00992E36"/>
    <w:rsid w:val="009930AA"/>
    <w:rsid w:val="00994631"/>
    <w:rsid w:val="00994B07"/>
    <w:rsid w:val="009955AF"/>
    <w:rsid w:val="0099618B"/>
    <w:rsid w:val="00996A1C"/>
    <w:rsid w:val="00996C5D"/>
    <w:rsid w:val="00997D86"/>
    <w:rsid w:val="009A24D5"/>
    <w:rsid w:val="009A258F"/>
    <w:rsid w:val="009A2894"/>
    <w:rsid w:val="009A2E04"/>
    <w:rsid w:val="009A365E"/>
    <w:rsid w:val="009A4B11"/>
    <w:rsid w:val="009A5103"/>
    <w:rsid w:val="009A64D8"/>
    <w:rsid w:val="009B2BE5"/>
    <w:rsid w:val="009B32BA"/>
    <w:rsid w:val="009B4498"/>
    <w:rsid w:val="009B5229"/>
    <w:rsid w:val="009B57F7"/>
    <w:rsid w:val="009B7C1C"/>
    <w:rsid w:val="009B7C96"/>
    <w:rsid w:val="009C06DB"/>
    <w:rsid w:val="009C0A01"/>
    <w:rsid w:val="009C503D"/>
    <w:rsid w:val="009D060C"/>
    <w:rsid w:val="009D1E26"/>
    <w:rsid w:val="009D2317"/>
    <w:rsid w:val="009D4252"/>
    <w:rsid w:val="009D5F09"/>
    <w:rsid w:val="009D62FD"/>
    <w:rsid w:val="009D72A3"/>
    <w:rsid w:val="009E0064"/>
    <w:rsid w:val="009E050C"/>
    <w:rsid w:val="009E236D"/>
    <w:rsid w:val="009E3A4E"/>
    <w:rsid w:val="009E3FB2"/>
    <w:rsid w:val="009E725C"/>
    <w:rsid w:val="009F0090"/>
    <w:rsid w:val="009F0B05"/>
    <w:rsid w:val="009F0B1E"/>
    <w:rsid w:val="009F23C0"/>
    <w:rsid w:val="009F2BA4"/>
    <w:rsid w:val="009F3E59"/>
    <w:rsid w:val="009F4DA5"/>
    <w:rsid w:val="009F4DB9"/>
    <w:rsid w:val="009F6444"/>
    <w:rsid w:val="009F755B"/>
    <w:rsid w:val="00A00799"/>
    <w:rsid w:val="00A02530"/>
    <w:rsid w:val="00A02740"/>
    <w:rsid w:val="00A04506"/>
    <w:rsid w:val="00A05255"/>
    <w:rsid w:val="00A0525C"/>
    <w:rsid w:val="00A06170"/>
    <w:rsid w:val="00A110A5"/>
    <w:rsid w:val="00A113A5"/>
    <w:rsid w:val="00A11BA3"/>
    <w:rsid w:val="00A12164"/>
    <w:rsid w:val="00A122FB"/>
    <w:rsid w:val="00A160EC"/>
    <w:rsid w:val="00A21323"/>
    <w:rsid w:val="00A2160B"/>
    <w:rsid w:val="00A21B48"/>
    <w:rsid w:val="00A21EF7"/>
    <w:rsid w:val="00A22E59"/>
    <w:rsid w:val="00A2421B"/>
    <w:rsid w:val="00A27954"/>
    <w:rsid w:val="00A305A4"/>
    <w:rsid w:val="00A30C4C"/>
    <w:rsid w:val="00A315BE"/>
    <w:rsid w:val="00A32256"/>
    <w:rsid w:val="00A32D0A"/>
    <w:rsid w:val="00A32D17"/>
    <w:rsid w:val="00A32DD7"/>
    <w:rsid w:val="00A33086"/>
    <w:rsid w:val="00A3348D"/>
    <w:rsid w:val="00A352FE"/>
    <w:rsid w:val="00A36835"/>
    <w:rsid w:val="00A37430"/>
    <w:rsid w:val="00A404D0"/>
    <w:rsid w:val="00A41189"/>
    <w:rsid w:val="00A43664"/>
    <w:rsid w:val="00A4378B"/>
    <w:rsid w:val="00A43B96"/>
    <w:rsid w:val="00A53683"/>
    <w:rsid w:val="00A5373F"/>
    <w:rsid w:val="00A5541E"/>
    <w:rsid w:val="00A56840"/>
    <w:rsid w:val="00A57F6A"/>
    <w:rsid w:val="00A61C04"/>
    <w:rsid w:val="00A6262E"/>
    <w:rsid w:val="00A62C24"/>
    <w:rsid w:val="00A62E5B"/>
    <w:rsid w:val="00A63275"/>
    <w:rsid w:val="00A64781"/>
    <w:rsid w:val="00A65893"/>
    <w:rsid w:val="00A669A7"/>
    <w:rsid w:val="00A66DB5"/>
    <w:rsid w:val="00A702FC"/>
    <w:rsid w:val="00A71993"/>
    <w:rsid w:val="00A72E7B"/>
    <w:rsid w:val="00A74390"/>
    <w:rsid w:val="00A75890"/>
    <w:rsid w:val="00A76DF9"/>
    <w:rsid w:val="00A814A0"/>
    <w:rsid w:val="00A82214"/>
    <w:rsid w:val="00A83E99"/>
    <w:rsid w:val="00A8413B"/>
    <w:rsid w:val="00A85980"/>
    <w:rsid w:val="00A85A9C"/>
    <w:rsid w:val="00A8613D"/>
    <w:rsid w:val="00A911A9"/>
    <w:rsid w:val="00A922F3"/>
    <w:rsid w:val="00A9269C"/>
    <w:rsid w:val="00A92719"/>
    <w:rsid w:val="00A94761"/>
    <w:rsid w:val="00A95CA3"/>
    <w:rsid w:val="00A95E62"/>
    <w:rsid w:val="00A96139"/>
    <w:rsid w:val="00A97C29"/>
    <w:rsid w:val="00AA0AE5"/>
    <w:rsid w:val="00AA225E"/>
    <w:rsid w:val="00AA46A5"/>
    <w:rsid w:val="00AA4B92"/>
    <w:rsid w:val="00AA4CA1"/>
    <w:rsid w:val="00AA5341"/>
    <w:rsid w:val="00AA61B2"/>
    <w:rsid w:val="00AA6242"/>
    <w:rsid w:val="00AA73D4"/>
    <w:rsid w:val="00AA75D9"/>
    <w:rsid w:val="00AB0FCE"/>
    <w:rsid w:val="00AB16D1"/>
    <w:rsid w:val="00AB38A0"/>
    <w:rsid w:val="00AB4B0B"/>
    <w:rsid w:val="00AB501A"/>
    <w:rsid w:val="00AB5941"/>
    <w:rsid w:val="00AB7910"/>
    <w:rsid w:val="00AC0F61"/>
    <w:rsid w:val="00AC1685"/>
    <w:rsid w:val="00AC36FD"/>
    <w:rsid w:val="00AC3E40"/>
    <w:rsid w:val="00AC5C08"/>
    <w:rsid w:val="00AC62D4"/>
    <w:rsid w:val="00AD1382"/>
    <w:rsid w:val="00AD2520"/>
    <w:rsid w:val="00AD25FC"/>
    <w:rsid w:val="00AD3426"/>
    <w:rsid w:val="00AD4BA7"/>
    <w:rsid w:val="00AD55BF"/>
    <w:rsid w:val="00AD5CFF"/>
    <w:rsid w:val="00AD6ED4"/>
    <w:rsid w:val="00AE00B5"/>
    <w:rsid w:val="00AE400A"/>
    <w:rsid w:val="00AE48E7"/>
    <w:rsid w:val="00AE5A76"/>
    <w:rsid w:val="00AE5CFB"/>
    <w:rsid w:val="00AE6949"/>
    <w:rsid w:val="00AE6E3A"/>
    <w:rsid w:val="00AE6F1C"/>
    <w:rsid w:val="00AE7352"/>
    <w:rsid w:val="00AE7F41"/>
    <w:rsid w:val="00AF0193"/>
    <w:rsid w:val="00AF0E0B"/>
    <w:rsid w:val="00AF1D30"/>
    <w:rsid w:val="00AF2D28"/>
    <w:rsid w:val="00AF3484"/>
    <w:rsid w:val="00AF5A2F"/>
    <w:rsid w:val="00AF73EC"/>
    <w:rsid w:val="00AF7C75"/>
    <w:rsid w:val="00B00E3C"/>
    <w:rsid w:val="00B01AA7"/>
    <w:rsid w:val="00B02E9E"/>
    <w:rsid w:val="00B03872"/>
    <w:rsid w:val="00B03959"/>
    <w:rsid w:val="00B03ADE"/>
    <w:rsid w:val="00B03CA6"/>
    <w:rsid w:val="00B04B05"/>
    <w:rsid w:val="00B04E49"/>
    <w:rsid w:val="00B05B24"/>
    <w:rsid w:val="00B077ED"/>
    <w:rsid w:val="00B10735"/>
    <w:rsid w:val="00B10C9A"/>
    <w:rsid w:val="00B12136"/>
    <w:rsid w:val="00B12633"/>
    <w:rsid w:val="00B142CF"/>
    <w:rsid w:val="00B15B9B"/>
    <w:rsid w:val="00B2040D"/>
    <w:rsid w:val="00B22647"/>
    <w:rsid w:val="00B237D5"/>
    <w:rsid w:val="00B24822"/>
    <w:rsid w:val="00B26616"/>
    <w:rsid w:val="00B26827"/>
    <w:rsid w:val="00B2698A"/>
    <w:rsid w:val="00B26A93"/>
    <w:rsid w:val="00B33F63"/>
    <w:rsid w:val="00B33F68"/>
    <w:rsid w:val="00B373EE"/>
    <w:rsid w:val="00B414F3"/>
    <w:rsid w:val="00B42568"/>
    <w:rsid w:val="00B45C0C"/>
    <w:rsid w:val="00B50C83"/>
    <w:rsid w:val="00B51CB7"/>
    <w:rsid w:val="00B536ED"/>
    <w:rsid w:val="00B538A0"/>
    <w:rsid w:val="00B53DE0"/>
    <w:rsid w:val="00B54BA6"/>
    <w:rsid w:val="00B54E41"/>
    <w:rsid w:val="00B561B2"/>
    <w:rsid w:val="00B56502"/>
    <w:rsid w:val="00B56978"/>
    <w:rsid w:val="00B6010B"/>
    <w:rsid w:val="00B60750"/>
    <w:rsid w:val="00B60820"/>
    <w:rsid w:val="00B61A9C"/>
    <w:rsid w:val="00B62C3A"/>
    <w:rsid w:val="00B63937"/>
    <w:rsid w:val="00B65020"/>
    <w:rsid w:val="00B67347"/>
    <w:rsid w:val="00B70015"/>
    <w:rsid w:val="00B701FA"/>
    <w:rsid w:val="00B7097E"/>
    <w:rsid w:val="00B717E9"/>
    <w:rsid w:val="00B71E3B"/>
    <w:rsid w:val="00B748F7"/>
    <w:rsid w:val="00B76EAC"/>
    <w:rsid w:val="00B81290"/>
    <w:rsid w:val="00B84D19"/>
    <w:rsid w:val="00B856BE"/>
    <w:rsid w:val="00B90844"/>
    <w:rsid w:val="00B92573"/>
    <w:rsid w:val="00B94794"/>
    <w:rsid w:val="00B94944"/>
    <w:rsid w:val="00B95049"/>
    <w:rsid w:val="00B951D5"/>
    <w:rsid w:val="00B9597E"/>
    <w:rsid w:val="00B96DFC"/>
    <w:rsid w:val="00B97D0F"/>
    <w:rsid w:val="00BA09E1"/>
    <w:rsid w:val="00BA20B6"/>
    <w:rsid w:val="00BA233D"/>
    <w:rsid w:val="00BA2C83"/>
    <w:rsid w:val="00BA4865"/>
    <w:rsid w:val="00BA5F7C"/>
    <w:rsid w:val="00BA6F46"/>
    <w:rsid w:val="00BA76C2"/>
    <w:rsid w:val="00BA778A"/>
    <w:rsid w:val="00BB0D0C"/>
    <w:rsid w:val="00BB1274"/>
    <w:rsid w:val="00BB278D"/>
    <w:rsid w:val="00BB30B2"/>
    <w:rsid w:val="00BB352A"/>
    <w:rsid w:val="00BB532A"/>
    <w:rsid w:val="00BC0C38"/>
    <w:rsid w:val="00BC0CB2"/>
    <w:rsid w:val="00BC30E9"/>
    <w:rsid w:val="00BC7365"/>
    <w:rsid w:val="00BD0955"/>
    <w:rsid w:val="00BD29B6"/>
    <w:rsid w:val="00BD2A10"/>
    <w:rsid w:val="00BD3FC9"/>
    <w:rsid w:val="00BD533D"/>
    <w:rsid w:val="00BD6750"/>
    <w:rsid w:val="00BD6BCC"/>
    <w:rsid w:val="00BD7C60"/>
    <w:rsid w:val="00BE0C2C"/>
    <w:rsid w:val="00BE463A"/>
    <w:rsid w:val="00BE6817"/>
    <w:rsid w:val="00BE6B72"/>
    <w:rsid w:val="00BE6FA2"/>
    <w:rsid w:val="00BE718D"/>
    <w:rsid w:val="00BE738F"/>
    <w:rsid w:val="00BF06E2"/>
    <w:rsid w:val="00BF3E1C"/>
    <w:rsid w:val="00BF40C0"/>
    <w:rsid w:val="00BF4109"/>
    <w:rsid w:val="00BF5033"/>
    <w:rsid w:val="00BF60EF"/>
    <w:rsid w:val="00BF7DDA"/>
    <w:rsid w:val="00C00536"/>
    <w:rsid w:val="00C01173"/>
    <w:rsid w:val="00C01626"/>
    <w:rsid w:val="00C01FF5"/>
    <w:rsid w:val="00C02026"/>
    <w:rsid w:val="00C04025"/>
    <w:rsid w:val="00C04128"/>
    <w:rsid w:val="00C0486C"/>
    <w:rsid w:val="00C04CE7"/>
    <w:rsid w:val="00C04E20"/>
    <w:rsid w:val="00C05CA0"/>
    <w:rsid w:val="00C05FAE"/>
    <w:rsid w:val="00C060CA"/>
    <w:rsid w:val="00C06791"/>
    <w:rsid w:val="00C07625"/>
    <w:rsid w:val="00C07C88"/>
    <w:rsid w:val="00C1134E"/>
    <w:rsid w:val="00C1207D"/>
    <w:rsid w:val="00C12622"/>
    <w:rsid w:val="00C15BCC"/>
    <w:rsid w:val="00C16D87"/>
    <w:rsid w:val="00C20C5B"/>
    <w:rsid w:val="00C223B7"/>
    <w:rsid w:val="00C260AB"/>
    <w:rsid w:val="00C2672D"/>
    <w:rsid w:val="00C27741"/>
    <w:rsid w:val="00C31849"/>
    <w:rsid w:val="00C31F43"/>
    <w:rsid w:val="00C32CF9"/>
    <w:rsid w:val="00C32FB7"/>
    <w:rsid w:val="00C36C1B"/>
    <w:rsid w:val="00C373B2"/>
    <w:rsid w:val="00C40364"/>
    <w:rsid w:val="00C40FAA"/>
    <w:rsid w:val="00C4227F"/>
    <w:rsid w:val="00C44957"/>
    <w:rsid w:val="00C4503D"/>
    <w:rsid w:val="00C45E55"/>
    <w:rsid w:val="00C45F4F"/>
    <w:rsid w:val="00C45FB4"/>
    <w:rsid w:val="00C464E8"/>
    <w:rsid w:val="00C476B1"/>
    <w:rsid w:val="00C477A1"/>
    <w:rsid w:val="00C47AF8"/>
    <w:rsid w:val="00C504C5"/>
    <w:rsid w:val="00C50553"/>
    <w:rsid w:val="00C50C24"/>
    <w:rsid w:val="00C50DBD"/>
    <w:rsid w:val="00C5452B"/>
    <w:rsid w:val="00C54936"/>
    <w:rsid w:val="00C621F6"/>
    <w:rsid w:val="00C63221"/>
    <w:rsid w:val="00C64CF2"/>
    <w:rsid w:val="00C65672"/>
    <w:rsid w:val="00C66033"/>
    <w:rsid w:val="00C70FCF"/>
    <w:rsid w:val="00C71457"/>
    <w:rsid w:val="00C7350B"/>
    <w:rsid w:val="00C76D82"/>
    <w:rsid w:val="00C770D8"/>
    <w:rsid w:val="00C7766C"/>
    <w:rsid w:val="00C805D6"/>
    <w:rsid w:val="00C82B98"/>
    <w:rsid w:val="00C82FB0"/>
    <w:rsid w:val="00C83A8F"/>
    <w:rsid w:val="00C83DED"/>
    <w:rsid w:val="00C83EFA"/>
    <w:rsid w:val="00C84C73"/>
    <w:rsid w:val="00C8712B"/>
    <w:rsid w:val="00C87281"/>
    <w:rsid w:val="00C87D92"/>
    <w:rsid w:val="00C905D2"/>
    <w:rsid w:val="00C909B1"/>
    <w:rsid w:val="00C90A68"/>
    <w:rsid w:val="00C90C9C"/>
    <w:rsid w:val="00C938EA"/>
    <w:rsid w:val="00C94332"/>
    <w:rsid w:val="00C94559"/>
    <w:rsid w:val="00C94601"/>
    <w:rsid w:val="00C9485C"/>
    <w:rsid w:val="00C94C11"/>
    <w:rsid w:val="00C9576A"/>
    <w:rsid w:val="00C96EE9"/>
    <w:rsid w:val="00CA033D"/>
    <w:rsid w:val="00CA0F25"/>
    <w:rsid w:val="00CA241E"/>
    <w:rsid w:val="00CA32EC"/>
    <w:rsid w:val="00CA3AE3"/>
    <w:rsid w:val="00CA3E58"/>
    <w:rsid w:val="00CA4851"/>
    <w:rsid w:val="00CA533C"/>
    <w:rsid w:val="00CA57BD"/>
    <w:rsid w:val="00CB1B74"/>
    <w:rsid w:val="00CB3595"/>
    <w:rsid w:val="00CB44E4"/>
    <w:rsid w:val="00CB48BF"/>
    <w:rsid w:val="00CB6077"/>
    <w:rsid w:val="00CC0562"/>
    <w:rsid w:val="00CC163E"/>
    <w:rsid w:val="00CC36C9"/>
    <w:rsid w:val="00CC4D2C"/>
    <w:rsid w:val="00CC6F35"/>
    <w:rsid w:val="00CC7557"/>
    <w:rsid w:val="00CD2595"/>
    <w:rsid w:val="00CD2B0E"/>
    <w:rsid w:val="00CD3F6C"/>
    <w:rsid w:val="00CD46B2"/>
    <w:rsid w:val="00CD6274"/>
    <w:rsid w:val="00CE330D"/>
    <w:rsid w:val="00CE35CB"/>
    <w:rsid w:val="00CE36A2"/>
    <w:rsid w:val="00CE49D3"/>
    <w:rsid w:val="00CE70C0"/>
    <w:rsid w:val="00CE7D7B"/>
    <w:rsid w:val="00CF0CA9"/>
    <w:rsid w:val="00CF265C"/>
    <w:rsid w:val="00CF350A"/>
    <w:rsid w:val="00CF5144"/>
    <w:rsid w:val="00CF6AEA"/>
    <w:rsid w:val="00D0341E"/>
    <w:rsid w:val="00D03D6B"/>
    <w:rsid w:val="00D041D4"/>
    <w:rsid w:val="00D046DA"/>
    <w:rsid w:val="00D0472B"/>
    <w:rsid w:val="00D0559D"/>
    <w:rsid w:val="00D069B0"/>
    <w:rsid w:val="00D07F5B"/>
    <w:rsid w:val="00D11123"/>
    <w:rsid w:val="00D11BE2"/>
    <w:rsid w:val="00D13B32"/>
    <w:rsid w:val="00D1541E"/>
    <w:rsid w:val="00D15DE6"/>
    <w:rsid w:val="00D16835"/>
    <w:rsid w:val="00D207DA"/>
    <w:rsid w:val="00D20C6A"/>
    <w:rsid w:val="00D210F2"/>
    <w:rsid w:val="00D21B65"/>
    <w:rsid w:val="00D24742"/>
    <w:rsid w:val="00D277FC"/>
    <w:rsid w:val="00D307BA"/>
    <w:rsid w:val="00D30E2D"/>
    <w:rsid w:val="00D324BE"/>
    <w:rsid w:val="00D32A52"/>
    <w:rsid w:val="00D3315A"/>
    <w:rsid w:val="00D34714"/>
    <w:rsid w:val="00D34AF2"/>
    <w:rsid w:val="00D35FFB"/>
    <w:rsid w:val="00D369BB"/>
    <w:rsid w:val="00D37056"/>
    <w:rsid w:val="00D40A1B"/>
    <w:rsid w:val="00D4178F"/>
    <w:rsid w:val="00D42890"/>
    <w:rsid w:val="00D4331A"/>
    <w:rsid w:val="00D44F81"/>
    <w:rsid w:val="00D45322"/>
    <w:rsid w:val="00D46838"/>
    <w:rsid w:val="00D4695B"/>
    <w:rsid w:val="00D47E19"/>
    <w:rsid w:val="00D506F5"/>
    <w:rsid w:val="00D51A79"/>
    <w:rsid w:val="00D51CCC"/>
    <w:rsid w:val="00D51D4F"/>
    <w:rsid w:val="00D521E1"/>
    <w:rsid w:val="00D53C98"/>
    <w:rsid w:val="00D541E1"/>
    <w:rsid w:val="00D55689"/>
    <w:rsid w:val="00D5765A"/>
    <w:rsid w:val="00D57B81"/>
    <w:rsid w:val="00D625F3"/>
    <w:rsid w:val="00D63E6C"/>
    <w:rsid w:val="00D66949"/>
    <w:rsid w:val="00D67F2D"/>
    <w:rsid w:val="00D70D46"/>
    <w:rsid w:val="00D70F1D"/>
    <w:rsid w:val="00D70F69"/>
    <w:rsid w:val="00D725E9"/>
    <w:rsid w:val="00D73742"/>
    <w:rsid w:val="00D739A8"/>
    <w:rsid w:val="00D76D4B"/>
    <w:rsid w:val="00D76EA6"/>
    <w:rsid w:val="00D801B7"/>
    <w:rsid w:val="00D812FC"/>
    <w:rsid w:val="00D81449"/>
    <w:rsid w:val="00D82E0C"/>
    <w:rsid w:val="00D83837"/>
    <w:rsid w:val="00D85C1E"/>
    <w:rsid w:val="00D87A24"/>
    <w:rsid w:val="00D90446"/>
    <w:rsid w:val="00D91624"/>
    <w:rsid w:val="00D9163A"/>
    <w:rsid w:val="00D95F26"/>
    <w:rsid w:val="00D9648D"/>
    <w:rsid w:val="00DA0416"/>
    <w:rsid w:val="00DA1BFD"/>
    <w:rsid w:val="00DA2993"/>
    <w:rsid w:val="00DA3164"/>
    <w:rsid w:val="00DA513A"/>
    <w:rsid w:val="00DA73AE"/>
    <w:rsid w:val="00DB0ED4"/>
    <w:rsid w:val="00DB233E"/>
    <w:rsid w:val="00DB2EB9"/>
    <w:rsid w:val="00DB3C12"/>
    <w:rsid w:val="00DB3DB0"/>
    <w:rsid w:val="00DB4017"/>
    <w:rsid w:val="00DB5B04"/>
    <w:rsid w:val="00DB72E0"/>
    <w:rsid w:val="00DB773A"/>
    <w:rsid w:val="00DC2736"/>
    <w:rsid w:val="00DC3E2F"/>
    <w:rsid w:val="00DC69F6"/>
    <w:rsid w:val="00DC7417"/>
    <w:rsid w:val="00DD04E7"/>
    <w:rsid w:val="00DD2CFF"/>
    <w:rsid w:val="00DD53A7"/>
    <w:rsid w:val="00DE1423"/>
    <w:rsid w:val="00DE1486"/>
    <w:rsid w:val="00DE22FC"/>
    <w:rsid w:val="00DE278C"/>
    <w:rsid w:val="00DE289C"/>
    <w:rsid w:val="00DE4130"/>
    <w:rsid w:val="00DE5BEA"/>
    <w:rsid w:val="00DE60BA"/>
    <w:rsid w:val="00DE6667"/>
    <w:rsid w:val="00DE66F1"/>
    <w:rsid w:val="00DE75C3"/>
    <w:rsid w:val="00DE7798"/>
    <w:rsid w:val="00DF3F7E"/>
    <w:rsid w:val="00DF5C14"/>
    <w:rsid w:val="00DF6709"/>
    <w:rsid w:val="00DF7B9F"/>
    <w:rsid w:val="00E04539"/>
    <w:rsid w:val="00E05B13"/>
    <w:rsid w:val="00E0628D"/>
    <w:rsid w:val="00E0723D"/>
    <w:rsid w:val="00E1084D"/>
    <w:rsid w:val="00E108B3"/>
    <w:rsid w:val="00E1521B"/>
    <w:rsid w:val="00E15D93"/>
    <w:rsid w:val="00E169A2"/>
    <w:rsid w:val="00E21555"/>
    <w:rsid w:val="00E237D4"/>
    <w:rsid w:val="00E267CA"/>
    <w:rsid w:val="00E313AE"/>
    <w:rsid w:val="00E34858"/>
    <w:rsid w:val="00E35401"/>
    <w:rsid w:val="00E36716"/>
    <w:rsid w:val="00E37608"/>
    <w:rsid w:val="00E40D1F"/>
    <w:rsid w:val="00E41D72"/>
    <w:rsid w:val="00E43E81"/>
    <w:rsid w:val="00E44354"/>
    <w:rsid w:val="00E44C27"/>
    <w:rsid w:val="00E461C3"/>
    <w:rsid w:val="00E47932"/>
    <w:rsid w:val="00E47950"/>
    <w:rsid w:val="00E5031F"/>
    <w:rsid w:val="00E5115A"/>
    <w:rsid w:val="00E51285"/>
    <w:rsid w:val="00E5252E"/>
    <w:rsid w:val="00E5551C"/>
    <w:rsid w:val="00E55E7D"/>
    <w:rsid w:val="00E55F2A"/>
    <w:rsid w:val="00E56B0A"/>
    <w:rsid w:val="00E574F8"/>
    <w:rsid w:val="00E57EF0"/>
    <w:rsid w:val="00E63A03"/>
    <w:rsid w:val="00E65C76"/>
    <w:rsid w:val="00E70396"/>
    <w:rsid w:val="00E72809"/>
    <w:rsid w:val="00E72862"/>
    <w:rsid w:val="00E742CE"/>
    <w:rsid w:val="00E7557C"/>
    <w:rsid w:val="00E75D56"/>
    <w:rsid w:val="00E77C01"/>
    <w:rsid w:val="00E80683"/>
    <w:rsid w:val="00E810D5"/>
    <w:rsid w:val="00E81203"/>
    <w:rsid w:val="00E81967"/>
    <w:rsid w:val="00E826BC"/>
    <w:rsid w:val="00E83E86"/>
    <w:rsid w:val="00E85DAD"/>
    <w:rsid w:val="00E86594"/>
    <w:rsid w:val="00E87B4E"/>
    <w:rsid w:val="00E91E9D"/>
    <w:rsid w:val="00E95CB1"/>
    <w:rsid w:val="00E95F91"/>
    <w:rsid w:val="00EA15AB"/>
    <w:rsid w:val="00EA273E"/>
    <w:rsid w:val="00EA4ADF"/>
    <w:rsid w:val="00EA537C"/>
    <w:rsid w:val="00EA7342"/>
    <w:rsid w:val="00EA73B9"/>
    <w:rsid w:val="00EB0D99"/>
    <w:rsid w:val="00EB3EC8"/>
    <w:rsid w:val="00EB4630"/>
    <w:rsid w:val="00EB4DE4"/>
    <w:rsid w:val="00EB6A75"/>
    <w:rsid w:val="00EB6E58"/>
    <w:rsid w:val="00EB751D"/>
    <w:rsid w:val="00EC0F1F"/>
    <w:rsid w:val="00EC2728"/>
    <w:rsid w:val="00EC3483"/>
    <w:rsid w:val="00EC3DA2"/>
    <w:rsid w:val="00EC508A"/>
    <w:rsid w:val="00EC707A"/>
    <w:rsid w:val="00EC7F19"/>
    <w:rsid w:val="00ED12CB"/>
    <w:rsid w:val="00ED225A"/>
    <w:rsid w:val="00ED2D78"/>
    <w:rsid w:val="00ED35F9"/>
    <w:rsid w:val="00ED4B0E"/>
    <w:rsid w:val="00ED5077"/>
    <w:rsid w:val="00ED5FD0"/>
    <w:rsid w:val="00ED6289"/>
    <w:rsid w:val="00ED6FFF"/>
    <w:rsid w:val="00EE2BC6"/>
    <w:rsid w:val="00EE42E6"/>
    <w:rsid w:val="00EE5360"/>
    <w:rsid w:val="00EF142F"/>
    <w:rsid w:val="00EF205E"/>
    <w:rsid w:val="00EF4F40"/>
    <w:rsid w:val="00EF56A3"/>
    <w:rsid w:val="00EF57FD"/>
    <w:rsid w:val="00EF6587"/>
    <w:rsid w:val="00EF68DA"/>
    <w:rsid w:val="00EF73A7"/>
    <w:rsid w:val="00EF74CB"/>
    <w:rsid w:val="00F0125C"/>
    <w:rsid w:val="00F021B6"/>
    <w:rsid w:val="00F02720"/>
    <w:rsid w:val="00F02F19"/>
    <w:rsid w:val="00F04268"/>
    <w:rsid w:val="00F04C8C"/>
    <w:rsid w:val="00F05DB3"/>
    <w:rsid w:val="00F06177"/>
    <w:rsid w:val="00F06215"/>
    <w:rsid w:val="00F10F6A"/>
    <w:rsid w:val="00F117BE"/>
    <w:rsid w:val="00F1339C"/>
    <w:rsid w:val="00F13E03"/>
    <w:rsid w:val="00F16E79"/>
    <w:rsid w:val="00F16FA1"/>
    <w:rsid w:val="00F210F6"/>
    <w:rsid w:val="00F21555"/>
    <w:rsid w:val="00F24828"/>
    <w:rsid w:val="00F24AF6"/>
    <w:rsid w:val="00F24CC5"/>
    <w:rsid w:val="00F26110"/>
    <w:rsid w:val="00F26BE2"/>
    <w:rsid w:val="00F26DC6"/>
    <w:rsid w:val="00F30EE9"/>
    <w:rsid w:val="00F31B09"/>
    <w:rsid w:val="00F323F8"/>
    <w:rsid w:val="00F329C2"/>
    <w:rsid w:val="00F36538"/>
    <w:rsid w:val="00F36E3A"/>
    <w:rsid w:val="00F376B3"/>
    <w:rsid w:val="00F37810"/>
    <w:rsid w:val="00F37A5F"/>
    <w:rsid w:val="00F405A9"/>
    <w:rsid w:val="00F4110B"/>
    <w:rsid w:val="00F42B49"/>
    <w:rsid w:val="00F44924"/>
    <w:rsid w:val="00F45196"/>
    <w:rsid w:val="00F4729A"/>
    <w:rsid w:val="00F47C8B"/>
    <w:rsid w:val="00F47FCA"/>
    <w:rsid w:val="00F5233C"/>
    <w:rsid w:val="00F531E1"/>
    <w:rsid w:val="00F5323E"/>
    <w:rsid w:val="00F5414A"/>
    <w:rsid w:val="00F55D74"/>
    <w:rsid w:val="00F621CF"/>
    <w:rsid w:val="00F62873"/>
    <w:rsid w:val="00F63FE3"/>
    <w:rsid w:val="00F65457"/>
    <w:rsid w:val="00F66BEC"/>
    <w:rsid w:val="00F7039C"/>
    <w:rsid w:val="00F71FB8"/>
    <w:rsid w:val="00F730CC"/>
    <w:rsid w:val="00F731A0"/>
    <w:rsid w:val="00F74178"/>
    <w:rsid w:val="00F76130"/>
    <w:rsid w:val="00F76A57"/>
    <w:rsid w:val="00F77021"/>
    <w:rsid w:val="00F8012F"/>
    <w:rsid w:val="00F804C1"/>
    <w:rsid w:val="00F80551"/>
    <w:rsid w:val="00F806A8"/>
    <w:rsid w:val="00F832A2"/>
    <w:rsid w:val="00F834E6"/>
    <w:rsid w:val="00F84B38"/>
    <w:rsid w:val="00F8600C"/>
    <w:rsid w:val="00F86648"/>
    <w:rsid w:val="00F86F55"/>
    <w:rsid w:val="00F9138B"/>
    <w:rsid w:val="00F91A91"/>
    <w:rsid w:val="00F92C7A"/>
    <w:rsid w:val="00F9384B"/>
    <w:rsid w:val="00F93F43"/>
    <w:rsid w:val="00F95943"/>
    <w:rsid w:val="00F95FEB"/>
    <w:rsid w:val="00F965EA"/>
    <w:rsid w:val="00F96E0C"/>
    <w:rsid w:val="00FA06D8"/>
    <w:rsid w:val="00FA18FB"/>
    <w:rsid w:val="00FA2A55"/>
    <w:rsid w:val="00FA31D7"/>
    <w:rsid w:val="00FA494B"/>
    <w:rsid w:val="00FA5AB2"/>
    <w:rsid w:val="00FA67EA"/>
    <w:rsid w:val="00FA681F"/>
    <w:rsid w:val="00FB1102"/>
    <w:rsid w:val="00FB3A11"/>
    <w:rsid w:val="00FB3C15"/>
    <w:rsid w:val="00FB46FD"/>
    <w:rsid w:val="00FB4A1C"/>
    <w:rsid w:val="00FB5DE9"/>
    <w:rsid w:val="00FB6705"/>
    <w:rsid w:val="00FB6E34"/>
    <w:rsid w:val="00FB7CFE"/>
    <w:rsid w:val="00FC074E"/>
    <w:rsid w:val="00FC51B3"/>
    <w:rsid w:val="00FC6CCA"/>
    <w:rsid w:val="00FC7740"/>
    <w:rsid w:val="00FD0184"/>
    <w:rsid w:val="00FD48C4"/>
    <w:rsid w:val="00FD5429"/>
    <w:rsid w:val="00FD5EE5"/>
    <w:rsid w:val="00FD6270"/>
    <w:rsid w:val="00FE0BE4"/>
    <w:rsid w:val="00FE17BD"/>
    <w:rsid w:val="00FE28B4"/>
    <w:rsid w:val="00FE2C79"/>
    <w:rsid w:val="00FE360B"/>
    <w:rsid w:val="00FE405F"/>
    <w:rsid w:val="00FE4865"/>
    <w:rsid w:val="00FE6CCE"/>
    <w:rsid w:val="00FF047D"/>
    <w:rsid w:val="00FF473A"/>
    <w:rsid w:val="00FF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6" type="connector" idref="#_x0000_s1033"/>
        <o:r id="V:Rule7" type="connector" idref="#_x0000_s1032"/>
        <o:r id="V:Rule8" type="connector" idref="#_x0000_s1035"/>
        <o:r id="V:Rule9" type="connector" idref="#_x0000_s103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0A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20A19"/>
    <w:rPr>
      <w:sz w:val="18"/>
      <w:szCs w:val="18"/>
    </w:rPr>
  </w:style>
  <w:style w:type="paragraph" w:styleId="a4">
    <w:name w:val="List Paragraph"/>
    <w:basedOn w:val="a"/>
    <w:uiPriority w:val="34"/>
    <w:qFormat/>
    <w:rsid w:val="00520A19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756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629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56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562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196</Words>
  <Characters>1122</Characters>
  <Application>Microsoft Office Word</Application>
  <DocSecurity>0</DocSecurity>
  <Lines>9</Lines>
  <Paragraphs>2</Paragraphs>
  <ScaleCrop>false</ScaleCrop>
  <Company>微软中国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10</cp:revision>
  <cp:lastPrinted>2015-09-16T09:05:00Z</cp:lastPrinted>
  <dcterms:created xsi:type="dcterms:W3CDTF">2015-09-16T08:57:00Z</dcterms:created>
  <dcterms:modified xsi:type="dcterms:W3CDTF">2016-03-07T09:38:00Z</dcterms:modified>
</cp:coreProperties>
</file>